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230"/>
        <w:gridCol w:w="8010"/>
      </w:tblGrid>
      <w:tr w:rsidR="00050A60" w14:paraId="1E7DBCF2" w14:textId="77777777" w:rsidTr="001838D0">
        <w:tc>
          <w:tcPr>
            <w:tcW w:w="1230" w:type="dxa"/>
          </w:tcPr>
          <w:p w14:paraId="7D75DF69" w14:textId="77777777" w:rsidR="00050A60" w:rsidRDefault="00050A60" w:rsidP="001838D0">
            <w:pPr>
              <w:jc w:val="both"/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79FF7EB2" wp14:editId="59AC5CD6">
                  <wp:extent cx="673100" cy="685800"/>
                  <wp:effectExtent l="0" t="0" r="12700" b="0"/>
                  <wp:docPr id="6" name="Kuva 6" descr="RUL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UL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</w:tcPr>
          <w:p w14:paraId="2E08B89B" w14:textId="77777777" w:rsidR="00050A60" w:rsidRPr="00BA7943" w:rsidRDefault="00050A60" w:rsidP="001838D0">
            <w:pPr>
              <w:jc w:val="both"/>
              <w:rPr>
                <w:rFonts w:ascii="Verdana" w:hAnsi="Verdana"/>
                <w:b/>
                <w:color w:val="000080"/>
                <w:sz w:val="16"/>
                <w:szCs w:val="28"/>
              </w:rPr>
            </w:pPr>
          </w:p>
          <w:p w14:paraId="1F9ED6B8" w14:textId="77777777" w:rsidR="00050A60" w:rsidRPr="008E6CDA" w:rsidRDefault="00050A60" w:rsidP="001838D0">
            <w:pPr>
              <w:jc w:val="both"/>
              <w:rPr>
                <w:rFonts w:ascii="Verdana" w:hAnsi="Verdana"/>
                <w:b/>
                <w:color w:val="000080"/>
                <w:sz w:val="14"/>
                <w:szCs w:val="28"/>
              </w:rPr>
            </w:pPr>
          </w:p>
          <w:p w14:paraId="2BA02477" w14:textId="77777777" w:rsidR="00050A60" w:rsidRDefault="00050A60" w:rsidP="001838D0">
            <w:pPr>
              <w:jc w:val="both"/>
              <w:rPr>
                <w:rFonts w:ascii="Verdana" w:hAnsi="Verdana"/>
                <w:b/>
                <w:color w:val="000080"/>
                <w:sz w:val="28"/>
                <w:szCs w:val="28"/>
              </w:rPr>
            </w:pPr>
            <w:r w:rsidRPr="00BA7943">
              <w:rPr>
                <w:rFonts w:ascii="Verdana" w:hAnsi="Verdana"/>
                <w:b/>
                <w:color w:val="000080"/>
                <w:sz w:val="28"/>
                <w:szCs w:val="28"/>
              </w:rPr>
              <w:t>Tampereen Reserviupseerit ry</w:t>
            </w:r>
            <w:r>
              <w:rPr>
                <w:rFonts w:ascii="Verdana" w:hAnsi="Verdana"/>
                <w:b/>
                <w:color w:val="000080"/>
                <w:sz w:val="28"/>
                <w:szCs w:val="28"/>
              </w:rPr>
              <w:t xml:space="preserve">              </w:t>
            </w:r>
          </w:p>
          <w:p w14:paraId="39A3B7FB" w14:textId="77777777" w:rsidR="00050A60" w:rsidRDefault="00050A60" w:rsidP="001838D0">
            <w:pPr>
              <w:jc w:val="both"/>
              <w:rPr>
                <w:rFonts w:ascii="Verdana" w:hAnsi="Verdana"/>
                <w:b/>
                <w:color w:val="000080"/>
                <w:sz w:val="28"/>
                <w:szCs w:val="28"/>
              </w:rPr>
            </w:pPr>
          </w:p>
          <w:p w14:paraId="58D5EE5A" w14:textId="77777777" w:rsidR="00050A60" w:rsidRPr="00BA7943" w:rsidRDefault="00050A60" w:rsidP="001838D0">
            <w:pPr>
              <w:jc w:val="both"/>
              <w:rPr>
                <w:rFonts w:ascii="Verdana" w:hAnsi="Verdana"/>
                <w:b/>
                <w:color w:val="000080"/>
                <w:sz w:val="28"/>
                <w:szCs w:val="28"/>
              </w:rPr>
            </w:pPr>
            <w:r>
              <w:rPr>
                <w:rFonts w:ascii="Verdana" w:hAnsi="Verdana"/>
                <w:b/>
                <w:color w:val="000080"/>
                <w:sz w:val="28"/>
                <w:szCs w:val="28"/>
              </w:rPr>
              <w:t xml:space="preserve"> </w:t>
            </w:r>
          </w:p>
          <w:p w14:paraId="2225C831" w14:textId="77777777" w:rsidR="00050A60" w:rsidRPr="000B32DC" w:rsidRDefault="00050A60" w:rsidP="001838D0">
            <w:pPr>
              <w:jc w:val="both"/>
              <w:rPr>
                <w:color w:val="000080"/>
              </w:rPr>
            </w:pPr>
          </w:p>
        </w:tc>
      </w:tr>
    </w:tbl>
    <w:p w14:paraId="58C64BC8" w14:textId="77777777" w:rsidR="00021980" w:rsidRDefault="00021980" w:rsidP="00050A60">
      <w:pPr>
        <w:tabs>
          <w:tab w:val="left" w:pos="6919"/>
        </w:tabs>
        <w:jc w:val="both"/>
        <w:rPr>
          <w:rFonts w:ascii="Arial" w:hAnsi="Arial" w:cs="Arial"/>
          <w:b/>
          <w:sz w:val="32"/>
          <w:szCs w:val="32"/>
        </w:rPr>
      </w:pPr>
    </w:p>
    <w:p w14:paraId="4A561684" w14:textId="33E89495" w:rsidR="00EB78A7" w:rsidRDefault="00EB78A7" w:rsidP="00701712">
      <w:pPr>
        <w:rPr>
          <w:rFonts w:ascii="Arial" w:hAnsi="Arial" w:cs="Arial"/>
        </w:rPr>
      </w:pPr>
      <w:r>
        <w:rPr>
          <w:rFonts w:ascii="Arial" w:hAnsi="Arial" w:cs="Arial"/>
        </w:rPr>
        <w:t>Tervehdys</w:t>
      </w:r>
      <w:r w:rsidR="00737D2B">
        <w:rPr>
          <w:rFonts w:ascii="Arial" w:hAnsi="Arial" w:cs="Arial"/>
        </w:rPr>
        <w:t xml:space="preserve"> upseerit</w:t>
      </w:r>
      <w:r>
        <w:rPr>
          <w:rFonts w:ascii="Arial" w:hAnsi="Arial" w:cs="Arial"/>
        </w:rPr>
        <w:t>,</w:t>
      </w:r>
    </w:p>
    <w:p w14:paraId="63AA9E24" w14:textId="77777777" w:rsidR="00EB78A7" w:rsidRDefault="00EB78A7" w:rsidP="00701712">
      <w:pPr>
        <w:rPr>
          <w:rFonts w:ascii="Arial" w:hAnsi="Arial" w:cs="Arial"/>
        </w:rPr>
      </w:pPr>
    </w:p>
    <w:p w14:paraId="2381C344" w14:textId="77777777" w:rsidR="00EB78A7" w:rsidRDefault="0061267E" w:rsidP="00701712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EB78A7">
        <w:rPr>
          <w:rFonts w:ascii="Arial" w:hAnsi="Arial" w:cs="Arial"/>
        </w:rPr>
        <w:t>uden puheenjohtajan</w:t>
      </w:r>
      <w:r w:rsidR="00DC5223">
        <w:rPr>
          <w:rFonts w:ascii="Arial" w:hAnsi="Arial" w:cs="Arial"/>
        </w:rPr>
        <w:t xml:space="preserve"> on korkea aika </w:t>
      </w:r>
      <w:r>
        <w:rPr>
          <w:rFonts w:ascii="Arial" w:hAnsi="Arial" w:cs="Arial"/>
        </w:rPr>
        <w:t>esittäytyä</w:t>
      </w:r>
      <w:r w:rsidR="001838D0">
        <w:rPr>
          <w:rFonts w:ascii="Arial" w:hAnsi="Arial" w:cs="Arial"/>
        </w:rPr>
        <w:t>, kun vuosi on kohta jo puolessa välissä</w:t>
      </w:r>
      <w:r w:rsidR="00DC5223">
        <w:rPr>
          <w:rFonts w:ascii="Arial" w:hAnsi="Arial" w:cs="Arial"/>
        </w:rPr>
        <w:t>!</w:t>
      </w:r>
    </w:p>
    <w:p w14:paraId="442CC8AB" w14:textId="77777777" w:rsidR="00EB78A7" w:rsidRDefault="00E25092" w:rsidP="007017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Olen </w:t>
      </w:r>
      <w:r w:rsidR="00EB78A7">
        <w:rPr>
          <w:rFonts w:ascii="Arial" w:hAnsi="Arial" w:cs="Arial"/>
        </w:rPr>
        <w:t>Jyrki Keto-Tokoi ja aloittanut Tampereen Reserviupseerit ry:n puheenjohtajana kuluvan vuoden 2018 alusta.</w:t>
      </w:r>
      <w:r>
        <w:rPr>
          <w:rFonts w:ascii="Arial" w:hAnsi="Arial" w:cs="Arial"/>
        </w:rPr>
        <w:t xml:space="preserve"> Sotilasarvoltani olen yliluutnantti.</w:t>
      </w:r>
    </w:p>
    <w:p w14:paraId="051B0E1C" w14:textId="77777777" w:rsidR="00EB78A7" w:rsidRDefault="00EB78A7" w:rsidP="00701712">
      <w:pPr>
        <w:rPr>
          <w:rFonts w:ascii="Arial" w:hAnsi="Arial" w:cs="Arial"/>
        </w:rPr>
      </w:pPr>
    </w:p>
    <w:p w14:paraId="79F8EE4F" w14:textId="77777777" w:rsidR="005D330C" w:rsidRDefault="00EB78A7" w:rsidP="007017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Varusmiespalvelukseni suoritin 1980 – 81 </w:t>
      </w:r>
      <w:proofErr w:type="spellStart"/>
      <w:r>
        <w:rPr>
          <w:rFonts w:ascii="Arial" w:hAnsi="Arial" w:cs="Arial"/>
        </w:rPr>
        <w:t>HämJP:n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KrhK:ssa</w:t>
      </w:r>
      <w:proofErr w:type="spellEnd"/>
      <w:r>
        <w:rPr>
          <w:rFonts w:ascii="Arial" w:hAnsi="Arial" w:cs="Arial"/>
        </w:rPr>
        <w:t xml:space="preserve"> Hämeenlinna</w:t>
      </w:r>
      <w:r w:rsidR="00FF4E3F">
        <w:rPr>
          <w:rFonts w:ascii="Arial" w:hAnsi="Arial" w:cs="Arial"/>
        </w:rPr>
        <w:t xml:space="preserve">ssa eli olen panssarijääkäri. </w:t>
      </w:r>
      <w:r>
        <w:rPr>
          <w:rFonts w:ascii="Arial" w:hAnsi="Arial" w:cs="Arial"/>
        </w:rPr>
        <w:t>RUK:n</w:t>
      </w:r>
      <w:r w:rsidR="00E25092">
        <w:rPr>
          <w:rFonts w:ascii="Arial" w:hAnsi="Arial" w:cs="Arial"/>
        </w:rPr>
        <w:t xml:space="preserve"> </w:t>
      </w:r>
      <w:r w:rsidR="00FF4E3F">
        <w:rPr>
          <w:rFonts w:ascii="Arial" w:hAnsi="Arial" w:cs="Arial"/>
        </w:rPr>
        <w:t xml:space="preserve">kävin </w:t>
      </w:r>
      <w:r w:rsidR="00E25092">
        <w:rPr>
          <w:rFonts w:ascii="Arial" w:hAnsi="Arial" w:cs="Arial"/>
        </w:rPr>
        <w:t xml:space="preserve">Haminassa </w:t>
      </w:r>
      <w:r w:rsidR="001838D0">
        <w:rPr>
          <w:rFonts w:ascii="Arial" w:hAnsi="Arial" w:cs="Arial"/>
        </w:rPr>
        <w:t>Musketti-</w:t>
      </w:r>
      <w:r w:rsidR="00E25092">
        <w:rPr>
          <w:rFonts w:ascii="Arial" w:hAnsi="Arial" w:cs="Arial"/>
        </w:rPr>
        <w:t>kurssilla</w:t>
      </w:r>
      <w:r w:rsidR="001838D0">
        <w:rPr>
          <w:rFonts w:ascii="Arial" w:hAnsi="Arial" w:cs="Arial"/>
        </w:rPr>
        <w:t xml:space="preserve"> 166.</w:t>
      </w:r>
      <w:r>
        <w:rPr>
          <w:rFonts w:ascii="Arial" w:hAnsi="Arial" w:cs="Arial"/>
        </w:rPr>
        <w:t xml:space="preserve"> Kertausharjoitu</w:t>
      </w:r>
      <w:r w:rsidR="00FF4E3F">
        <w:rPr>
          <w:rFonts w:ascii="Arial" w:hAnsi="Arial" w:cs="Arial"/>
        </w:rPr>
        <w:t xml:space="preserve">ksia on ollut sen jälkeen </w:t>
      </w:r>
      <w:r>
        <w:rPr>
          <w:rFonts w:ascii="Arial" w:hAnsi="Arial" w:cs="Arial"/>
        </w:rPr>
        <w:t>useampia</w:t>
      </w:r>
      <w:r w:rsidR="00E25092">
        <w:rPr>
          <w:rFonts w:ascii="Arial" w:hAnsi="Arial" w:cs="Arial"/>
        </w:rPr>
        <w:t>.</w:t>
      </w:r>
      <w:r w:rsidR="00FF4E3F">
        <w:rPr>
          <w:rFonts w:ascii="Arial" w:hAnsi="Arial" w:cs="Arial"/>
        </w:rPr>
        <w:t xml:space="preserve"> </w:t>
      </w:r>
      <w:r w:rsidR="005D330C">
        <w:rPr>
          <w:rFonts w:ascii="Arial" w:hAnsi="Arial" w:cs="Arial"/>
        </w:rPr>
        <w:t>Siviiliss</w:t>
      </w:r>
      <w:r w:rsidR="00FF4E3F">
        <w:rPr>
          <w:rFonts w:ascii="Arial" w:hAnsi="Arial" w:cs="Arial"/>
        </w:rPr>
        <w:t xml:space="preserve">ä olen </w:t>
      </w:r>
      <w:r w:rsidR="005D330C">
        <w:rPr>
          <w:rFonts w:ascii="Arial" w:hAnsi="Arial" w:cs="Arial"/>
        </w:rPr>
        <w:t>dipl</w:t>
      </w:r>
      <w:r w:rsidR="00E25092">
        <w:rPr>
          <w:rFonts w:ascii="Arial" w:hAnsi="Arial" w:cs="Arial"/>
        </w:rPr>
        <w:t>omi-insinööri ja nykyään laatujohtaja</w:t>
      </w:r>
      <w:r w:rsidR="001838D0">
        <w:rPr>
          <w:rFonts w:ascii="Arial" w:hAnsi="Arial" w:cs="Arial"/>
        </w:rPr>
        <w:t xml:space="preserve"> tamperelaisessa yrityksessä</w:t>
      </w:r>
      <w:r w:rsidR="005D330C">
        <w:rPr>
          <w:rFonts w:ascii="Arial" w:hAnsi="Arial" w:cs="Arial"/>
        </w:rPr>
        <w:t>.</w:t>
      </w:r>
    </w:p>
    <w:p w14:paraId="5DDB37FF" w14:textId="77777777" w:rsidR="002B2597" w:rsidRDefault="002B2597" w:rsidP="00701712">
      <w:pPr>
        <w:rPr>
          <w:rFonts w:ascii="Arial" w:hAnsi="Arial" w:cs="Arial"/>
        </w:rPr>
      </w:pPr>
    </w:p>
    <w:p w14:paraId="3E000FAC" w14:textId="18EFE9D5" w:rsidR="009074E3" w:rsidRDefault="000D249C" w:rsidP="0070171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TamRU</w:t>
      </w:r>
      <w:r w:rsidR="002B2597">
        <w:rPr>
          <w:rFonts w:ascii="Arial" w:hAnsi="Arial" w:cs="Arial"/>
        </w:rPr>
        <w:t>:uun</w:t>
      </w:r>
      <w:proofErr w:type="spellEnd"/>
      <w:r w:rsidR="002B2597">
        <w:rPr>
          <w:rFonts w:ascii="Arial" w:hAnsi="Arial" w:cs="Arial"/>
        </w:rPr>
        <w:t xml:space="preserve"> liit</w:t>
      </w:r>
      <w:r>
        <w:rPr>
          <w:rFonts w:ascii="Arial" w:hAnsi="Arial" w:cs="Arial"/>
        </w:rPr>
        <w:t>yin 1990-luvun alussa. K</w:t>
      </w:r>
      <w:r w:rsidR="001838D0">
        <w:rPr>
          <w:rFonts w:ascii="Arial" w:hAnsi="Arial" w:cs="Arial"/>
        </w:rPr>
        <w:t xml:space="preserve">ävin </w:t>
      </w:r>
      <w:r w:rsidR="002B2597">
        <w:rPr>
          <w:rFonts w:ascii="Arial" w:hAnsi="Arial" w:cs="Arial"/>
        </w:rPr>
        <w:t>maastokursseja ja olin aktiivinen kivääriampuja. Vuonna 1996 minua pyydettiin mukaan</w:t>
      </w:r>
      <w:r w:rsidR="00737D2B">
        <w:rPr>
          <w:rFonts w:ascii="Arial" w:hAnsi="Arial" w:cs="Arial"/>
        </w:rPr>
        <w:t xml:space="preserve"> hallitukseen, jossa </w:t>
      </w:r>
      <w:r w:rsidR="001838D0">
        <w:rPr>
          <w:rFonts w:ascii="Arial" w:hAnsi="Arial" w:cs="Arial"/>
        </w:rPr>
        <w:t>vierähti täydet</w:t>
      </w:r>
      <w:r w:rsidR="002B2597">
        <w:rPr>
          <w:rFonts w:ascii="Arial" w:hAnsi="Arial" w:cs="Arial"/>
        </w:rPr>
        <w:t xml:space="preserve"> 6 vuotta. Vastuualueeni o</w:t>
      </w:r>
      <w:r w:rsidR="00FF4E3F">
        <w:rPr>
          <w:rFonts w:ascii="Arial" w:hAnsi="Arial" w:cs="Arial"/>
        </w:rPr>
        <w:t xml:space="preserve">li </w:t>
      </w:r>
      <w:r w:rsidR="002B2597">
        <w:rPr>
          <w:rFonts w:ascii="Arial" w:hAnsi="Arial" w:cs="Arial"/>
        </w:rPr>
        <w:t>kivääriam</w:t>
      </w:r>
      <w:r>
        <w:rPr>
          <w:rFonts w:ascii="Arial" w:hAnsi="Arial" w:cs="Arial"/>
        </w:rPr>
        <w:t>m</w:t>
      </w:r>
      <w:r w:rsidR="00FF4E3F">
        <w:rPr>
          <w:rFonts w:ascii="Arial" w:hAnsi="Arial" w:cs="Arial"/>
        </w:rPr>
        <w:t>unta ampumatoimikunnan jäsenenä.</w:t>
      </w:r>
      <w:r>
        <w:rPr>
          <w:rFonts w:ascii="Arial" w:hAnsi="Arial" w:cs="Arial"/>
        </w:rPr>
        <w:t xml:space="preserve"> </w:t>
      </w:r>
      <w:r w:rsidR="002B2597">
        <w:rPr>
          <w:rFonts w:ascii="Arial" w:hAnsi="Arial" w:cs="Arial"/>
        </w:rPr>
        <w:t xml:space="preserve">Vuonna 1997 minut valittiin </w:t>
      </w:r>
      <w:proofErr w:type="spellStart"/>
      <w:r w:rsidR="002B2597">
        <w:rPr>
          <w:rFonts w:ascii="Arial" w:hAnsi="Arial" w:cs="Arial"/>
        </w:rPr>
        <w:t>TamRU:n</w:t>
      </w:r>
      <w:proofErr w:type="spellEnd"/>
      <w:r w:rsidR="002B2597">
        <w:rPr>
          <w:rFonts w:ascii="Arial" w:hAnsi="Arial" w:cs="Arial"/>
        </w:rPr>
        <w:t xml:space="preserve"> edustajaks</w:t>
      </w:r>
      <w:r>
        <w:rPr>
          <w:rFonts w:ascii="Arial" w:hAnsi="Arial" w:cs="Arial"/>
        </w:rPr>
        <w:t xml:space="preserve">i piirihallitukseen, jossa </w:t>
      </w:r>
      <w:r w:rsidR="002B2597">
        <w:rPr>
          <w:rFonts w:ascii="Arial" w:hAnsi="Arial" w:cs="Arial"/>
        </w:rPr>
        <w:t xml:space="preserve">toimin </w:t>
      </w:r>
      <w:r w:rsidR="001838D0">
        <w:rPr>
          <w:rFonts w:ascii="Arial" w:hAnsi="Arial" w:cs="Arial"/>
        </w:rPr>
        <w:t xml:space="preserve">sielläkin </w:t>
      </w:r>
      <w:r w:rsidR="00FF4E3F">
        <w:rPr>
          <w:rFonts w:ascii="Arial" w:hAnsi="Arial" w:cs="Arial"/>
        </w:rPr>
        <w:t xml:space="preserve">täydet 6 vuotta. Toimintaan mukaan minut houkuttelivat Olli </w:t>
      </w:r>
      <w:proofErr w:type="spellStart"/>
      <w:r w:rsidR="00FF4E3F">
        <w:rPr>
          <w:rFonts w:ascii="Arial" w:hAnsi="Arial" w:cs="Arial"/>
        </w:rPr>
        <w:t>Jäättelä</w:t>
      </w:r>
      <w:proofErr w:type="spellEnd"/>
      <w:r w:rsidR="00FF4E3F">
        <w:rPr>
          <w:rFonts w:ascii="Arial" w:hAnsi="Arial" w:cs="Arial"/>
        </w:rPr>
        <w:t>, Ja</w:t>
      </w:r>
      <w:r w:rsidR="00737D2B">
        <w:rPr>
          <w:rFonts w:ascii="Arial" w:hAnsi="Arial" w:cs="Arial"/>
        </w:rPr>
        <w:t xml:space="preserve">akko Luotonen ja Antti Rantanen, joita voisin pitää eräänlaisina </w:t>
      </w:r>
      <w:proofErr w:type="spellStart"/>
      <w:r w:rsidR="00737D2B">
        <w:rPr>
          <w:rFonts w:ascii="Arial" w:hAnsi="Arial" w:cs="Arial"/>
        </w:rPr>
        <w:t>mentoreinani</w:t>
      </w:r>
      <w:proofErr w:type="spellEnd"/>
      <w:r w:rsidR="00737D2B">
        <w:rPr>
          <w:rFonts w:ascii="Arial" w:hAnsi="Arial" w:cs="Arial"/>
        </w:rPr>
        <w:t>.</w:t>
      </w:r>
      <w:r w:rsidR="001838D0">
        <w:rPr>
          <w:rFonts w:ascii="Arial" w:hAnsi="Arial" w:cs="Arial"/>
        </w:rPr>
        <w:t xml:space="preserve"> </w:t>
      </w:r>
      <w:r w:rsidR="00FF4E3F">
        <w:rPr>
          <w:rFonts w:ascii="Arial" w:hAnsi="Arial" w:cs="Arial"/>
        </w:rPr>
        <w:t xml:space="preserve">Jäätyäni pois hallituksista toimin edelleen aktiivisesti </w:t>
      </w:r>
      <w:r w:rsidR="004A7409">
        <w:rPr>
          <w:rFonts w:ascii="Arial" w:hAnsi="Arial" w:cs="Arial"/>
        </w:rPr>
        <w:t>kivääriammunnassa, Hämeen Hölkässä</w:t>
      </w:r>
      <w:r w:rsidR="00FF4E3F">
        <w:rPr>
          <w:rFonts w:ascii="Arial" w:hAnsi="Arial" w:cs="Arial"/>
        </w:rPr>
        <w:t xml:space="preserve"> ensin</w:t>
      </w:r>
      <w:r w:rsidR="001838D0">
        <w:rPr>
          <w:rFonts w:ascii="Arial" w:hAnsi="Arial" w:cs="Arial"/>
        </w:rPr>
        <w:t xml:space="preserve"> juoksemassa</w:t>
      </w:r>
      <w:r w:rsidR="004A7409"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 xml:space="preserve"> sittemmin</w:t>
      </w:r>
      <w:r w:rsidR="001838D0">
        <w:rPr>
          <w:rFonts w:ascii="Arial" w:hAnsi="Arial" w:cs="Arial"/>
        </w:rPr>
        <w:t xml:space="preserve"> toimitsijana, </w:t>
      </w:r>
      <w:r w:rsidR="004A7409">
        <w:rPr>
          <w:rFonts w:ascii="Arial" w:hAnsi="Arial" w:cs="Arial"/>
        </w:rPr>
        <w:t>jouluaaton kunniavartiossa Lamminpään sankarihau</w:t>
      </w:r>
      <w:r w:rsidR="001838D0">
        <w:rPr>
          <w:rFonts w:ascii="Arial" w:hAnsi="Arial" w:cs="Arial"/>
        </w:rPr>
        <w:t xml:space="preserve">dalla ja satunnaisesti yhdistyksen kokouksissa ja juhlissa. </w:t>
      </w:r>
      <w:proofErr w:type="spellStart"/>
      <w:r w:rsidR="009074E3">
        <w:rPr>
          <w:rFonts w:ascii="Arial" w:hAnsi="Arial" w:cs="Arial"/>
        </w:rPr>
        <w:t>MPK:n</w:t>
      </w:r>
      <w:proofErr w:type="spellEnd"/>
      <w:r w:rsidR="009074E3">
        <w:rPr>
          <w:rFonts w:ascii="Arial" w:hAnsi="Arial" w:cs="Arial"/>
        </w:rPr>
        <w:t xml:space="preserve"> aloitettua</w:t>
      </w:r>
      <w:r w:rsidR="001838D0">
        <w:rPr>
          <w:rFonts w:ascii="Arial" w:hAnsi="Arial" w:cs="Arial"/>
        </w:rPr>
        <w:t xml:space="preserve"> toimintansa kävin </w:t>
      </w:r>
      <w:r>
        <w:rPr>
          <w:rFonts w:ascii="Arial" w:hAnsi="Arial" w:cs="Arial"/>
        </w:rPr>
        <w:t xml:space="preserve">muutaman </w:t>
      </w:r>
      <w:proofErr w:type="spellStart"/>
      <w:r>
        <w:rPr>
          <w:rFonts w:ascii="Arial" w:hAnsi="Arial" w:cs="Arial"/>
        </w:rPr>
        <w:t>MPK:n</w:t>
      </w:r>
      <w:proofErr w:type="spellEnd"/>
      <w:r>
        <w:rPr>
          <w:rFonts w:ascii="Arial" w:hAnsi="Arial" w:cs="Arial"/>
        </w:rPr>
        <w:t xml:space="preserve"> kurssin</w:t>
      </w:r>
      <w:r w:rsidR="009074E3">
        <w:rPr>
          <w:rFonts w:ascii="Arial" w:hAnsi="Arial" w:cs="Arial"/>
        </w:rPr>
        <w:t xml:space="preserve"> ja kouluttajakertau</w:t>
      </w:r>
      <w:r w:rsidR="00FF4E3F">
        <w:rPr>
          <w:rFonts w:ascii="Arial" w:hAnsi="Arial" w:cs="Arial"/>
        </w:rPr>
        <w:t>sharjoituksen Haminassa.</w:t>
      </w:r>
    </w:p>
    <w:p w14:paraId="236611C1" w14:textId="77777777" w:rsidR="009074E3" w:rsidRDefault="009074E3" w:rsidP="00701712">
      <w:pPr>
        <w:rPr>
          <w:rFonts w:ascii="Arial" w:hAnsi="Arial" w:cs="Arial"/>
        </w:rPr>
      </w:pPr>
    </w:p>
    <w:p w14:paraId="1DC3CB8B" w14:textId="77777777" w:rsidR="00F63C42" w:rsidRDefault="009074E3" w:rsidP="007017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Tämä toinen rotaationi hallituksessa käynnistyi </w:t>
      </w:r>
      <w:r w:rsidR="001838D0">
        <w:rPr>
          <w:rFonts w:ascii="Arial" w:hAnsi="Arial" w:cs="Arial"/>
        </w:rPr>
        <w:t xml:space="preserve">viime </w:t>
      </w:r>
      <w:r>
        <w:rPr>
          <w:rFonts w:ascii="Arial" w:hAnsi="Arial" w:cs="Arial"/>
        </w:rPr>
        <w:t>vuoden</w:t>
      </w:r>
      <w:r w:rsidR="00DE01B9">
        <w:rPr>
          <w:rFonts w:ascii="Arial" w:hAnsi="Arial" w:cs="Arial"/>
        </w:rPr>
        <w:t xml:space="preserve"> alussa</w:t>
      </w:r>
      <w:r>
        <w:rPr>
          <w:rFonts w:ascii="Arial" w:hAnsi="Arial" w:cs="Arial"/>
        </w:rPr>
        <w:t>. Hieman yllättäen min</w:t>
      </w:r>
      <w:r w:rsidR="0061267E">
        <w:rPr>
          <w:rFonts w:ascii="Arial" w:hAnsi="Arial" w:cs="Arial"/>
        </w:rPr>
        <w:t xml:space="preserve">ulta sitten alkusyksystä tiedusteltiin </w:t>
      </w:r>
      <w:r>
        <w:rPr>
          <w:rFonts w:ascii="Arial" w:hAnsi="Arial" w:cs="Arial"/>
        </w:rPr>
        <w:t>halukkuutta</w:t>
      </w:r>
      <w:r w:rsidR="00FC3580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puheenjohtajaksi</w:t>
      </w:r>
      <w:r w:rsidR="00202540">
        <w:rPr>
          <w:rFonts w:ascii="Arial" w:hAnsi="Arial" w:cs="Arial"/>
        </w:rPr>
        <w:t>. Tuollaisesta luottamuksen osoituksesta</w:t>
      </w:r>
      <w:r w:rsidR="00FC3580">
        <w:rPr>
          <w:rFonts w:ascii="Arial" w:hAnsi="Arial" w:cs="Arial"/>
        </w:rPr>
        <w:t xml:space="preserve"> on aika vaikea kieltäy</w:t>
      </w:r>
      <w:r w:rsidR="0061267E">
        <w:rPr>
          <w:rFonts w:ascii="Arial" w:hAnsi="Arial" w:cs="Arial"/>
        </w:rPr>
        <w:t>tyä, va</w:t>
      </w:r>
      <w:r w:rsidR="00DE01B9">
        <w:rPr>
          <w:rFonts w:ascii="Arial" w:hAnsi="Arial" w:cs="Arial"/>
        </w:rPr>
        <w:t xml:space="preserve">ikka tehtävä on </w:t>
      </w:r>
      <w:r w:rsidR="00FC3580">
        <w:rPr>
          <w:rFonts w:ascii="Arial" w:hAnsi="Arial" w:cs="Arial"/>
        </w:rPr>
        <w:t>haasteelli</w:t>
      </w:r>
      <w:r w:rsidR="00DE01B9">
        <w:rPr>
          <w:rFonts w:ascii="Arial" w:hAnsi="Arial" w:cs="Arial"/>
        </w:rPr>
        <w:t xml:space="preserve">nen vaatien aikaa </w:t>
      </w:r>
      <w:r w:rsidR="00202540">
        <w:rPr>
          <w:rFonts w:ascii="Arial" w:hAnsi="Arial" w:cs="Arial"/>
        </w:rPr>
        <w:t xml:space="preserve">ja </w:t>
      </w:r>
      <w:r w:rsidR="00DE01B9">
        <w:rPr>
          <w:rFonts w:ascii="Arial" w:hAnsi="Arial" w:cs="Arial"/>
        </w:rPr>
        <w:t>sitoutumista</w:t>
      </w:r>
      <w:r w:rsidR="00FC3580">
        <w:rPr>
          <w:rFonts w:ascii="Arial" w:hAnsi="Arial" w:cs="Arial"/>
        </w:rPr>
        <w:t>.</w:t>
      </w:r>
      <w:r w:rsidR="00DE01B9">
        <w:rPr>
          <w:rFonts w:ascii="Arial" w:hAnsi="Arial" w:cs="Arial"/>
        </w:rPr>
        <w:t xml:space="preserve"> Ei ihan helppo yhtälö nykypäivän työtehtävissä, joihin </w:t>
      </w:r>
      <w:r w:rsidR="00202540">
        <w:rPr>
          <w:rFonts w:ascii="Arial" w:hAnsi="Arial" w:cs="Arial"/>
        </w:rPr>
        <w:t>minullakin kuuluu varsin</w:t>
      </w:r>
      <w:r w:rsidR="00DE01B9">
        <w:rPr>
          <w:rFonts w:ascii="Arial" w:hAnsi="Arial" w:cs="Arial"/>
        </w:rPr>
        <w:t xml:space="preserve"> paljon matkustamista ulkomailla.</w:t>
      </w:r>
    </w:p>
    <w:p w14:paraId="7B645056" w14:textId="77777777" w:rsidR="00F63C42" w:rsidRDefault="00F63C42" w:rsidP="00701712">
      <w:pPr>
        <w:rPr>
          <w:rFonts w:ascii="Arial" w:hAnsi="Arial" w:cs="Arial"/>
        </w:rPr>
      </w:pPr>
    </w:p>
    <w:p w14:paraId="526ADFF6" w14:textId="77777777" w:rsidR="00DE01B9" w:rsidRDefault="00DE01B9" w:rsidP="00701712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94055">
        <w:rPr>
          <w:rFonts w:ascii="Arial" w:hAnsi="Arial" w:cs="Arial"/>
        </w:rPr>
        <w:t>lkuvuoden sisäänajovaihe alkaa olla jo takana. Erilaiset Puolustusvoimat</w:t>
      </w:r>
      <w:r>
        <w:rPr>
          <w:rFonts w:ascii="Arial" w:hAnsi="Arial" w:cs="Arial"/>
        </w:rPr>
        <w:t xml:space="preserve"> 100 vuotta </w:t>
      </w:r>
      <w:r w:rsidR="00551375">
        <w:rPr>
          <w:rFonts w:ascii="Arial" w:hAnsi="Arial" w:cs="Arial"/>
        </w:rPr>
        <w:t>juhlavuoden tapahtumat</w:t>
      </w:r>
      <w:r w:rsidR="00594055">
        <w:rPr>
          <w:rFonts w:ascii="Arial" w:hAnsi="Arial" w:cs="Arial"/>
        </w:rPr>
        <w:t xml:space="preserve"> ovat työllistäneet melkoisesti, mutta toisaalta nopeuttaneet verkostoitumista, joka </w:t>
      </w:r>
      <w:r w:rsidR="00F63C42">
        <w:rPr>
          <w:rFonts w:ascii="Arial" w:hAnsi="Arial" w:cs="Arial"/>
        </w:rPr>
        <w:t xml:space="preserve">on tärkeä osa </w:t>
      </w:r>
      <w:r>
        <w:rPr>
          <w:rFonts w:ascii="Arial" w:hAnsi="Arial" w:cs="Arial"/>
        </w:rPr>
        <w:t>puheenjohtajan tehtävää</w:t>
      </w:r>
      <w:r w:rsidR="00594055">
        <w:rPr>
          <w:rFonts w:ascii="Arial" w:hAnsi="Arial" w:cs="Arial"/>
        </w:rPr>
        <w:t>. Edellisen hallitusaikani</w:t>
      </w:r>
      <w:r>
        <w:rPr>
          <w:rFonts w:ascii="Arial" w:hAnsi="Arial" w:cs="Arial"/>
        </w:rPr>
        <w:t xml:space="preserve"> kontaktit</w:t>
      </w:r>
      <w:r w:rsidR="0061267E">
        <w:rPr>
          <w:rFonts w:ascii="Arial" w:hAnsi="Arial" w:cs="Arial"/>
        </w:rPr>
        <w:t xml:space="preserve"> </w:t>
      </w:r>
      <w:r w:rsidR="008639F3">
        <w:rPr>
          <w:rFonts w:ascii="Arial" w:hAnsi="Arial" w:cs="Arial"/>
        </w:rPr>
        <w:t>ovat su</w:t>
      </w:r>
      <w:r>
        <w:rPr>
          <w:rFonts w:ascii="Arial" w:hAnsi="Arial" w:cs="Arial"/>
        </w:rPr>
        <w:t>urimmaksi osaksi jo vetäytyneet syrjemmälle</w:t>
      </w:r>
      <w:r w:rsidR="008639F3">
        <w:rPr>
          <w:rFonts w:ascii="Arial" w:hAnsi="Arial" w:cs="Arial"/>
        </w:rPr>
        <w:t xml:space="preserve"> toiminnan ytimestä ja tilalla ovat uudet miehet ja naiset.</w:t>
      </w:r>
      <w:r w:rsidR="00594055">
        <w:rPr>
          <w:rFonts w:ascii="Arial" w:hAnsi="Arial" w:cs="Arial"/>
        </w:rPr>
        <w:t xml:space="preserve"> Verkostoituminen on pitänyt aloittaa lähes puhtaalta pöydältä. Toki </w:t>
      </w:r>
      <w:r w:rsidR="001838D0">
        <w:rPr>
          <w:rFonts w:ascii="Arial" w:hAnsi="Arial" w:cs="Arial"/>
        </w:rPr>
        <w:t>vanhoista tuttavuuksista</w:t>
      </w:r>
      <w:r>
        <w:rPr>
          <w:rFonts w:ascii="Arial" w:hAnsi="Arial" w:cs="Arial"/>
        </w:rPr>
        <w:t xml:space="preserve"> on </w:t>
      </w:r>
      <w:r w:rsidR="001838D0">
        <w:rPr>
          <w:rFonts w:ascii="Arial" w:hAnsi="Arial" w:cs="Arial"/>
        </w:rPr>
        <w:t xml:space="preserve">edelleen </w:t>
      </w:r>
      <w:r>
        <w:rPr>
          <w:rFonts w:ascii="Arial" w:hAnsi="Arial" w:cs="Arial"/>
        </w:rPr>
        <w:t>monessa asiassa iso apu.</w:t>
      </w:r>
    </w:p>
    <w:p w14:paraId="691ECFC9" w14:textId="77777777" w:rsidR="00DE01B9" w:rsidRDefault="00DE01B9" w:rsidP="00701712">
      <w:pPr>
        <w:rPr>
          <w:rFonts w:ascii="Arial" w:hAnsi="Arial" w:cs="Arial"/>
        </w:rPr>
      </w:pPr>
    </w:p>
    <w:p w14:paraId="5E162FAE" w14:textId="2770153F" w:rsidR="0061267E" w:rsidRDefault="00594055" w:rsidP="00701712">
      <w:pPr>
        <w:rPr>
          <w:rFonts w:ascii="Arial" w:hAnsi="Arial" w:cs="Arial"/>
        </w:rPr>
      </w:pPr>
      <w:r>
        <w:rPr>
          <w:rFonts w:ascii="Arial" w:hAnsi="Arial" w:cs="Arial"/>
        </w:rPr>
        <w:t>Nyt on aika suunnata katse tulevaisuuteen.</w:t>
      </w:r>
      <w:r w:rsidR="008639F3">
        <w:rPr>
          <w:rFonts w:ascii="Arial" w:hAnsi="Arial" w:cs="Arial"/>
        </w:rPr>
        <w:t xml:space="preserve"> Yksi isoimmista hankkeista tänä vuonna</w:t>
      </w:r>
      <w:r w:rsidR="00737D2B">
        <w:rPr>
          <w:rFonts w:ascii="Arial" w:hAnsi="Arial" w:cs="Arial"/>
        </w:rPr>
        <w:t xml:space="preserve"> on sääntöuudistus</w:t>
      </w:r>
      <w:r w:rsidR="008639F3">
        <w:rPr>
          <w:rFonts w:ascii="Arial" w:hAnsi="Arial" w:cs="Arial"/>
        </w:rPr>
        <w:t xml:space="preserve">, joka on tarkoitus saada hyväksyttyä yhdistyksen kokouksessa syksyllä. </w:t>
      </w:r>
      <w:r w:rsidR="00DE01B9">
        <w:rPr>
          <w:rFonts w:ascii="Arial" w:hAnsi="Arial" w:cs="Arial"/>
        </w:rPr>
        <w:t xml:space="preserve">Sääntöuudistus </w:t>
      </w:r>
      <w:r>
        <w:rPr>
          <w:rFonts w:ascii="Arial" w:hAnsi="Arial" w:cs="Arial"/>
        </w:rPr>
        <w:t xml:space="preserve">on </w:t>
      </w:r>
      <w:r w:rsidR="00DE01B9">
        <w:rPr>
          <w:rFonts w:ascii="Arial" w:hAnsi="Arial" w:cs="Arial"/>
        </w:rPr>
        <w:t xml:space="preserve">paitsi </w:t>
      </w:r>
      <w:r>
        <w:rPr>
          <w:rFonts w:ascii="Arial" w:hAnsi="Arial" w:cs="Arial"/>
        </w:rPr>
        <w:t xml:space="preserve">lainsäädännön muutosten takia </w:t>
      </w:r>
      <w:r w:rsidR="00DE01B9">
        <w:rPr>
          <w:rFonts w:ascii="Arial" w:hAnsi="Arial" w:cs="Arial"/>
        </w:rPr>
        <w:t>välttämätön myös tarpeellinen tehokkaamm</w:t>
      </w:r>
      <w:r>
        <w:rPr>
          <w:rFonts w:ascii="Arial" w:hAnsi="Arial" w:cs="Arial"/>
        </w:rPr>
        <w:t>an hallitustyöskentelyn mahdollistamiseksi</w:t>
      </w:r>
      <w:r w:rsidR="00DE01B9">
        <w:rPr>
          <w:rFonts w:ascii="Arial" w:hAnsi="Arial" w:cs="Arial"/>
        </w:rPr>
        <w:t>.</w:t>
      </w:r>
      <w:r w:rsidR="001838D0">
        <w:rPr>
          <w:rFonts w:ascii="Arial" w:hAnsi="Arial" w:cs="Arial"/>
        </w:rPr>
        <w:t xml:space="preserve"> Valmistelu on jo loppusuoralla.</w:t>
      </w:r>
      <w:r w:rsidR="00304F8D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 xml:space="preserve">oinen tavoitteeni on </w:t>
      </w:r>
      <w:r w:rsidR="00304F8D">
        <w:rPr>
          <w:rFonts w:ascii="Arial" w:hAnsi="Arial" w:cs="Arial"/>
        </w:rPr>
        <w:t xml:space="preserve">tunnustella </w:t>
      </w:r>
      <w:r w:rsidR="008639F3">
        <w:rPr>
          <w:rFonts w:ascii="Arial" w:hAnsi="Arial" w:cs="Arial"/>
        </w:rPr>
        <w:t>entistä tiiviimmän yhteistyön mahdolli</w:t>
      </w:r>
      <w:r w:rsidR="0061267E">
        <w:rPr>
          <w:rFonts w:ascii="Arial" w:hAnsi="Arial" w:cs="Arial"/>
        </w:rPr>
        <w:t xml:space="preserve">suuksia </w:t>
      </w:r>
      <w:proofErr w:type="spellStart"/>
      <w:r w:rsidR="0061267E">
        <w:rPr>
          <w:rFonts w:ascii="Arial" w:hAnsi="Arial" w:cs="Arial"/>
        </w:rPr>
        <w:t>TRES:in</w:t>
      </w:r>
      <w:proofErr w:type="spellEnd"/>
      <w:r w:rsidR="006126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 piirin</w:t>
      </w:r>
      <w:r w:rsidR="00EF06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muiden </w:t>
      </w:r>
      <w:r w:rsidR="00EF06E1">
        <w:rPr>
          <w:rFonts w:ascii="Arial" w:hAnsi="Arial" w:cs="Arial"/>
        </w:rPr>
        <w:t>r</w:t>
      </w:r>
      <w:r w:rsidR="00304F8D">
        <w:rPr>
          <w:rFonts w:ascii="Arial" w:hAnsi="Arial" w:cs="Arial"/>
        </w:rPr>
        <w:t>e</w:t>
      </w:r>
      <w:r w:rsidR="00EF06E1">
        <w:rPr>
          <w:rFonts w:ascii="Arial" w:hAnsi="Arial" w:cs="Arial"/>
        </w:rPr>
        <w:t>serviupseeri</w:t>
      </w:r>
      <w:r>
        <w:rPr>
          <w:rFonts w:ascii="Arial" w:hAnsi="Arial" w:cs="Arial"/>
        </w:rPr>
        <w:t>- ja reserviläis</w:t>
      </w:r>
      <w:r w:rsidR="00EF06E1">
        <w:rPr>
          <w:rFonts w:ascii="Arial" w:hAnsi="Arial" w:cs="Arial"/>
        </w:rPr>
        <w:t xml:space="preserve">yhdistysten </w:t>
      </w:r>
      <w:r>
        <w:rPr>
          <w:rFonts w:ascii="Arial" w:hAnsi="Arial" w:cs="Arial"/>
        </w:rPr>
        <w:t>kanssa</w:t>
      </w:r>
      <w:r w:rsidR="0061267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Esimerkiksi t</w:t>
      </w:r>
      <w:r w:rsidR="00EF06E1">
        <w:rPr>
          <w:rFonts w:ascii="Arial" w:hAnsi="Arial" w:cs="Arial"/>
        </w:rPr>
        <w:t>apahtumien järjestäminen on</w:t>
      </w:r>
      <w:r>
        <w:rPr>
          <w:rFonts w:ascii="Arial" w:hAnsi="Arial" w:cs="Arial"/>
        </w:rPr>
        <w:t xml:space="preserve"> </w:t>
      </w:r>
      <w:r w:rsidR="00EF06E1">
        <w:rPr>
          <w:rFonts w:ascii="Arial" w:hAnsi="Arial" w:cs="Arial"/>
        </w:rPr>
        <w:t>helpompaa</w:t>
      </w:r>
      <w:r>
        <w:rPr>
          <w:rFonts w:ascii="Arial" w:hAnsi="Arial" w:cs="Arial"/>
        </w:rPr>
        <w:t xml:space="preserve"> ja mielekkäämpää</w:t>
      </w:r>
      <w:r w:rsidR="00EF06E1">
        <w:rPr>
          <w:rFonts w:ascii="Arial" w:hAnsi="Arial" w:cs="Arial"/>
        </w:rPr>
        <w:t xml:space="preserve"> isommall</w:t>
      </w:r>
      <w:r w:rsidR="00304F8D">
        <w:rPr>
          <w:rFonts w:ascii="Arial" w:hAnsi="Arial" w:cs="Arial"/>
        </w:rPr>
        <w:t>a joukolla, kun saadaan aikaan tietty kriittinen massa. Yhteistyössä on varmasti vielä hyödyntämättömiä voimavaroja.</w:t>
      </w:r>
      <w:r w:rsidR="0061267E">
        <w:rPr>
          <w:rFonts w:ascii="Arial" w:hAnsi="Arial" w:cs="Arial"/>
        </w:rPr>
        <w:t xml:space="preserve"> </w:t>
      </w:r>
      <w:r w:rsidR="0061267E">
        <w:rPr>
          <w:rFonts w:ascii="Arial" w:hAnsi="Arial" w:cs="Arial"/>
        </w:rPr>
        <w:lastRenderedPageBreak/>
        <w:t>T</w:t>
      </w:r>
      <w:r w:rsidR="008639F3">
        <w:rPr>
          <w:rFonts w:ascii="Arial" w:hAnsi="Arial" w:cs="Arial"/>
        </w:rPr>
        <w:t xml:space="preserve">oiminnan </w:t>
      </w:r>
      <w:r w:rsidR="00ED7609">
        <w:rPr>
          <w:rFonts w:ascii="Arial" w:hAnsi="Arial" w:cs="Arial"/>
        </w:rPr>
        <w:t xml:space="preserve">kehittäminen, </w:t>
      </w:r>
      <w:r w:rsidR="0061267E">
        <w:rPr>
          <w:rFonts w:ascii="Arial" w:hAnsi="Arial" w:cs="Arial"/>
        </w:rPr>
        <w:t>painopistealueid</w:t>
      </w:r>
      <w:r w:rsidR="00ED7609">
        <w:rPr>
          <w:rFonts w:ascii="Arial" w:hAnsi="Arial" w:cs="Arial"/>
        </w:rPr>
        <w:t>en onnistunut valinta</w:t>
      </w:r>
      <w:r w:rsidR="0061267E">
        <w:rPr>
          <w:rFonts w:ascii="Arial" w:hAnsi="Arial" w:cs="Arial"/>
        </w:rPr>
        <w:t xml:space="preserve"> ja</w:t>
      </w:r>
      <w:r w:rsidR="008639F3">
        <w:rPr>
          <w:rFonts w:ascii="Arial" w:hAnsi="Arial" w:cs="Arial"/>
        </w:rPr>
        <w:t xml:space="preserve"> </w:t>
      </w:r>
      <w:r w:rsidR="0061267E">
        <w:rPr>
          <w:rFonts w:ascii="Arial" w:hAnsi="Arial" w:cs="Arial"/>
        </w:rPr>
        <w:t xml:space="preserve">roolimme </w:t>
      </w:r>
      <w:r w:rsidR="008639F3">
        <w:rPr>
          <w:rFonts w:ascii="Arial" w:hAnsi="Arial" w:cs="Arial"/>
        </w:rPr>
        <w:t>terävöittäminen ovat</w:t>
      </w:r>
      <w:r w:rsidR="00ED7609">
        <w:rPr>
          <w:rFonts w:ascii="Arial" w:hAnsi="Arial" w:cs="Arial"/>
        </w:rPr>
        <w:t xml:space="preserve"> minulle</w:t>
      </w:r>
      <w:r w:rsidR="00304F8D">
        <w:rPr>
          <w:rFonts w:ascii="Arial" w:hAnsi="Arial" w:cs="Arial"/>
        </w:rPr>
        <w:t xml:space="preserve"> </w:t>
      </w:r>
      <w:r w:rsidR="00EF06E1">
        <w:rPr>
          <w:rFonts w:ascii="Arial" w:hAnsi="Arial" w:cs="Arial"/>
        </w:rPr>
        <w:t>olennaisen tärkeitä asioita</w:t>
      </w:r>
      <w:r w:rsidR="0061267E">
        <w:rPr>
          <w:rFonts w:ascii="Arial" w:hAnsi="Arial" w:cs="Arial"/>
        </w:rPr>
        <w:t xml:space="preserve">.    </w:t>
      </w:r>
    </w:p>
    <w:p w14:paraId="14300200" w14:textId="77777777" w:rsidR="0061267E" w:rsidRDefault="0061267E" w:rsidP="00701712">
      <w:pPr>
        <w:rPr>
          <w:rFonts w:ascii="Arial" w:hAnsi="Arial" w:cs="Arial"/>
        </w:rPr>
      </w:pPr>
    </w:p>
    <w:p w14:paraId="10C98109" w14:textId="77777777" w:rsidR="00551375" w:rsidRDefault="0061267E">
      <w:pPr>
        <w:rPr>
          <w:rFonts w:ascii="Arial" w:hAnsi="Arial" w:cs="Arial"/>
        </w:rPr>
      </w:pPr>
      <w:r>
        <w:rPr>
          <w:rFonts w:ascii="Arial" w:hAnsi="Arial" w:cs="Arial"/>
        </w:rPr>
        <w:t>Jo edellisen ha</w:t>
      </w:r>
      <w:r w:rsidR="00ED7609">
        <w:rPr>
          <w:rFonts w:ascii="Arial" w:hAnsi="Arial" w:cs="Arial"/>
        </w:rPr>
        <w:t>lli</w:t>
      </w:r>
      <w:r w:rsidR="001838D0">
        <w:rPr>
          <w:rFonts w:ascii="Arial" w:hAnsi="Arial" w:cs="Arial"/>
        </w:rPr>
        <w:t xml:space="preserve">tusjäsenyyteni lopulla alkaneet muutokset ovat muuttaneet </w:t>
      </w:r>
      <w:r>
        <w:rPr>
          <w:rFonts w:ascii="Arial" w:hAnsi="Arial" w:cs="Arial"/>
        </w:rPr>
        <w:t>reserviläisjärjestöjen toim</w:t>
      </w:r>
      <w:r w:rsidR="001220B5">
        <w:rPr>
          <w:rFonts w:ascii="Arial" w:hAnsi="Arial" w:cs="Arial"/>
        </w:rPr>
        <w:t>intakenttää</w:t>
      </w:r>
      <w:r w:rsidR="00ED7609">
        <w:rPr>
          <w:rFonts w:ascii="Arial" w:hAnsi="Arial" w:cs="Arial"/>
        </w:rPr>
        <w:t xml:space="preserve"> oleellisesti</w:t>
      </w:r>
      <w:r w:rsidR="001220B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Ehkä suurin</w:t>
      </w:r>
      <w:r w:rsidR="001220B5">
        <w:rPr>
          <w:rFonts w:ascii="Arial" w:hAnsi="Arial" w:cs="Arial"/>
        </w:rPr>
        <w:t xml:space="preserve"> yksittäinen mu</w:t>
      </w:r>
      <w:r w:rsidR="00ED7609">
        <w:rPr>
          <w:rFonts w:ascii="Arial" w:hAnsi="Arial" w:cs="Arial"/>
        </w:rPr>
        <w:t>utos on MPK, joka nyt vastaa koulutuksesta ja monista isommista tapahtumista. Juuri n</w:t>
      </w:r>
      <w:r w:rsidR="00A417FE">
        <w:rPr>
          <w:rFonts w:ascii="Arial" w:hAnsi="Arial" w:cs="Arial"/>
        </w:rPr>
        <w:t>ämä ovat keskeinen ja yksi jäsenistöä eniten k</w:t>
      </w:r>
      <w:r w:rsidR="00ED7609">
        <w:rPr>
          <w:rFonts w:ascii="Arial" w:hAnsi="Arial" w:cs="Arial"/>
        </w:rPr>
        <w:t>iinnostava</w:t>
      </w:r>
      <w:r w:rsidR="001220B5">
        <w:rPr>
          <w:rFonts w:ascii="Arial" w:hAnsi="Arial" w:cs="Arial"/>
        </w:rPr>
        <w:t xml:space="preserve"> </w:t>
      </w:r>
      <w:r w:rsidR="00ED7609">
        <w:rPr>
          <w:rFonts w:ascii="Arial" w:hAnsi="Arial" w:cs="Arial"/>
        </w:rPr>
        <w:t>reserviläis</w:t>
      </w:r>
      <w:r w:rsidR="001220B5">
        <w:rPr>
          <w:rFonts w:ascii="Arial" w:hAnsi="Arial" w:cs="Arial"/>
        </w:rPr>
        <w:t>toiminnan muoto</w:t>
      </w:r>
      <w:r w:rsidR="00ED7609">
        <w:rPr>
          <w:rFonts w:ascii="Arial" w:hAnsi="Arial" w:cs="Arial"/>
        </w:rPr>
        <w:t xml:space="preserve">. Myös paikallisjoukkojen </w:t>
      </w:r>
      <w:r w:rsidR="00A417FE">
        <w:rPr>
          <w:rFonts w:ascii="Arial" w:hAnsi="Arial" w:cs="Arial"/>
        </w:rPr>
        <w:t>maakuntakomppan</w:t>
      </w:r>
      <w:r w:rsidR="00ED7609">
        <w:rPr>
          <w:rFonts w:ascii="Arial" w:hAnsi="Arial" w:cs="Arial"/>
        </w:rPr>
        <w:t xml:space="preserve">iat </w:t>
      </w:r>
      <w:r w:rsidR="001220B5">
        <w:rPr>
          <w:rFonts w:ascii="Arial" w:hAnsi="Arial" w:cs="Arial"/>
        </w:rPr>
        <w:t xml:space="preserve">ovat </w:t>
      </w:r>
      <w:r w:rsidR="00A417FE">
        <w:rPr>
          <w:rFonts w:ascii="Arial" w:hAnsi="Arial" w:cs="Arial"/>
        </w:rPr>
        <w:t xml:space="preserve">uudehko väylä aktiiviselle </w:t>
      </w:r>
      <w:r w:rsidR="001220B5">
        <w:rPr>
          <w:rFonts w:ascii="Arial" w:hAnsi="Arial" w:cs="Arial"/>
        </w:rPr>
        <w:t>reserviläis</w:t>
      </w:r>
      <w:r w:rsidR="00A417FE">
        <w:rPr>
          <w:rFonts w:ascii="Arial" w:hAnsi="Arial" w:cs="Arial"/>
        </w:rPr>
        <w:t>toiminnalle. Muutos on oll</w:t>
      </w:r>
      <w:r w:rsidR="001220B5">
        <w:rPr>
          <w:rFonts w:ascii="Arial" w:hAnsi="Arial" w:cs="Arial"/>
        </w:rPr>
        <w:t xml:space="preserve">ut </w:t>
      </w:r>
      <w:r w:rsidR="00A417FE">
        <w:rPr>
          <w:rFonts w:ascii="Arial" w:hAnsi="Arial" w:cs="Arial"/>
        </w:rPr>
        <w:t>positiiv</w:t>
      </w:r>
      <w:r w:rsidR="001220B5">
        <w:rPr>
          <w:rFonts w:ascii="Arial" w:hAnsi="Arial" w:cs="Arial"/>
        </w:rPr>
        <w:t>inen ja mahdollistanut</w:t>
      </w:r>
      <w:r w:rsidR="00A417FE">
        <w:rPr>
          <w:rFonts w:ascii="Arial" w:hAnsi="Arial" w:cs="Arial"/>
        </w:rPr>
        <w:t xml:space="preserve"> </w:t>
      </w:r>
      <w:r w:rsidR="00ED7609">
        <w:rPr>
          <w:rFonts w:ascii="Arial" w:hAnsi="Arial" w:cs="Arial"/>
        </w:rPr>
        <w:t xml:space="preserve">sellaisen </w:t>
      </w:r>
      <w:r w:rsidR="00A417FE">
        <w:rPr>
          <w:rFonts w:ascii="Arial" w:hAnsi="Arial" w:cs="Arial"/>
        </w:rPr>
        <w:t>toiminnan, joka</w:t>
      </w:r>
      <w:r w:rsidR="001838D0">
        <w:rPr>
          <w:rFonts w:ascii="Arial" w:hAnsi="Arial" w:cs="Arial"/>
        </w:rPr>
        <w:t xml:space="preserve"> ei aikaisemmin ollut reservi</w:t>
      </w:r>
      <w:r w:rsidR="00A417FE">
        <w:rPr>
          <w:rFonts w:ascii="Arial" w:hAnsi="Arial" w:cs="Arial"/>
        </w:rPr>
        <w:t>yhdistysten puitteissa mahdollista. Toisaalta meidän on syytä tarkkaan pohtia omaa rooliamme maanpuolustuksen ja reserviläistoiminnan kokonaiskentäss</w:t>
      </w:r>
      <w:r w:rsidR="00ED7609">
        <w:rPr>
          <w:rFonts w:ascii="Arial" w:hAnsi="Arial" w:cs="Arial"/>
        </w:rPr>
        <w:t>ä. Mitkä</w:t>
      </w:r>
      <w:r w:rsidR="001220B5">
        <w:rPr>
          <w:rFonts w:ascii="Arial" w:hAnsi="Arial" w:cs="Arial"/>
        </w:rPr>
        <w:t xml:space="preserve"> ovat omat </w:t>
      </w:r>
      <w:r w:rsidR="00A417FE">
        <w:rPr>
          <w:rFonts w:ascii="Arial" w:hAnsi="Arial" w:cs="Arial"/>
        </w:rPr>
        <w:t>vahvuutemme ja mahdollisuutemme, joita hyödyntäen voimme houkutella ja aktivoida jäsenistöä</w:t>
      </w:r>
      <w:r w:rsidR="00502756">
        <w:rPr>
          <w:rFonts w:ascii="Arial" w:hAnsi="Arial" w:cs="Arial"/>
        </w:rPr>
        <w:t xml:space="preserve"> mielekkääseen toimintaan</w:t>
      </w:r>
      <w:r w:rsidR="00A417FE">
        <w:rPr>
          <w:rFonts w:ascii="Arial" w:hAnsi="Arial" w:cs="Arial"/>
        </w:rPr>
        <w:t xml:space="preserve">? </w:t>
      </w:r>
      <w:r w:rsidR="00551375">
        <w:rPr>
          <w:rFonts w:ascii="Arial" w:hAnsi="Arial" w:cs="Arial"/>
        </w:rPr>
        <w:t>Jäsenpotentiaalimme on rajallinen. K</w:t>
      </w:r>
      <w:r w:rsidR="00502756">
        <w:rPr>
          <w:rFonts w:ascii="Arial" w:hAnsi="Arial" w:cs="Arial"/>
        </w:rPr>
        <w:t>uten yksi arvostamani aktiivijäsenemme</w:t>
      </w:r>
      <w:r w:rsidR="001838D0">
        <w:rPr>
          <w:rFonts w:ascii="Arial" w:hAnsi="Arial" w:cs="Arial"/>
        </w:rPr>
        <w:t xml:space="preserve"> äskettäin totesi:</w:t>
      </w:r>
      <w:r w:rsidR="00551375">
        <w:rPr>
          <w:rFonts w:ascii="Arial" w:hAnsi="Arial" w:cs="Arial"/>
        </w:rPr>
        <w:t xml:space="preserve"> temppu ei ole niinkään siinä, miten hankitaan uusia jäseniä, vaan siin</w:t>
      </w:r>
      <w:r w:rsidR="001220B5">
        <w:rPr>
          <w:rFonts w:ascii="Arial" w:hAnsi="Arial" w:cs="Arial"/>
        </w:rPr>
        <w:t xml:space="preserve">ä, miten saadaan hankitut </w:t>
      </w:r>
      <w:r w:rsidR="00551375">
        <w:rPr>
          <w:rFonts w:ascii="Arial" w:hAnsi="Arial" w:cs="Arial"/>
        </w:rPr>
        <w:t xml:space="preserve"> jäsenet</w:t>
      </w:r>
      <w:r w:rsidR="001220B5">
        <w:rPr>
          <w:rFonts w:ascii="Arial" w:hAnsi="Arial" w:cs="Arial"/>
        </w:rPr>
        <w:t xml:space="preserve"> </w:t>
      </w:r>
      <w:r w:rsidR="00502756">
        <w:rPr>
          <w:rFonts w:ascii="Arial" w:hAnsi="Arial" w:cs="Arial"/>
        </w:rPr>
        <w:t>pysymään! T</w:t>
      </w:r>
      <w:r w:rsidR="00551375">
        <w:rPr>
          <w:rFonts w:ascii="Arial" w:hAnsi="Arial" w:cs="Arial"/>
        </w:rPr>
        <w:t xml:space="preserve">ärkeä oivallus. </w:t>
      </w:r>
    </w:p>
    <w:p w14:paraId="1D67F13E" w14:textId="77777777" w:rsidR="00551375" w:rsidRDefault="00551375">
      <w:pPr>
        <w:rPr>
          <w:rFonts w:ascii="Arial" w:hAnsi="Arial" w:cs="Arial"/>
        </w:rPr>
      </w:pPr>
    </w:p>
    <w:p w14:paraId="379E8920" w14:textId="0802EE95" w:rsidR="008E4CA1" w:rsidRDefault="00551375">
      <w:pPr>
        <w:rPr>
          <w:rFonts w:ascii="Arial" w:hAnsi="Arial" w:cs="Arial"/>
        </w:rPr>
      </w:pPr>
      <w:r>
        <w:rPr>
          <w:rFonts w:ascii="Arial" w:hAnsi="Arial" w:cs="Arial"/>
        </w:rPr>
        <w:t>Näitä asioita p</w:t>
      </w:r>
      <w:r w:rsidR="00737D2B">
        <w:rPr>
          <w:rFonts w:ascii="Arial" w:hAnsi="Arial" w:cs="Arial"/>
        </w:rPr>
        <w:t>yrimme miettimään hallituksessa ja toivotamme lämpimästi tervetulleeksi hyvät ideat teiltä kaikilta.</w:t>
      </w:r>
      <w:r w:rsidR="00732A2A">
        <w:rPr>
          <w:rFonts w:ascii="Arial" w:hAnsi="Arial" w:cs="Arial"/>
        </w:rPr>
        <w:t xml:space="preserve"> </w:t>
      </w:r>
      <w:r w:rsidR="008C09EF">
        <w:rPr>
          <w:rFonts w:ascii="Arial" w:hAnsi="Arial" w:cs="Arial"/>
        </w:rPr>
        <w:t>M</w:t>
      </w:r>
      <w:r w:rsidR="00A417FE">
        <w:rPr>
          <w:rFonts w:ascii="Arial" w:hAnsi="Arial" w:cs="Arial"/>
        </w:rPr>
        <w:t xml:space="preserve">eidän pitää </w:t>
      </w:r>
      <w:r w:rsidR="00502756">
        <w:rPr>
          <w:rFonts w:ascii="Arial" w:hAnsi="Arial" w:cs="Arial"/>
        </w:rPr>
        <w:t xml:space="preserve">kyetä </w:t>
      </w:r>
      <w:r w:rsidR="008C09EF">
        <w:rPr>
          <w:rFonts w:ascii="Arial" w:hAnsi="Arial" w:cs="Arial"/>
        </w:rPr>
        <w:t>uudistumaan paitsi reserviläistoiminnan</w:t>
      </w:r>
      <w:r w:rsidR="008C1FC8">
        <w:rPr>
          <w:rFonts w:ascii="Arial" w:hAnsi="Arial" w:cs="Arial"/>
        </w:rPr>
        <w:t xml:space="preserve"> myös työelämän, </w:t>
      </w:r>
      <w:r w:rsidR="008C09EF">
        <w:rPr>
          <w:rFonts w:ascii="Arial" w:hAnsi="Arial" w:cs="Arial"/>
        </w:rPr>
        <w:t>vapaa-</w:t>
      </w:r>
      <w:r w:rsidR="00502756">
        <w:rPr>
          <w:rFonts w:ascii="Arial" w:hAnsi="Arial" w:cs="Arial"/>
        </w:rPr>
        <w:t>ajan käytön ja viestinnän muutosten tahdissa</w:t>
      </w:r>
      <w:r w:rsidR="008C09EF">
        <w:rPr>
          <w:rFonts w:ascii="Arial" w:hAnsi="Arial" w:cs="Arial"/>
        </w:rPr>
        <w:t>.</w:t>
      </w:r>
      <w:r w:rsidR="00A417FE">
        <w:rPr>
          <w:rFonts w:ascii="Arial" w:hAnsi="Arial" w:cs="Arial"/>
        </w:rPr>
        <w:t xml:space="preserve"> Vanhaa </w:t>
      </w:r>
      <w:r w:rsidR="008E4CA1">
        <w:rPr>
          <w:rFonts w:ascii="Arial" w:hAnsi="Arial" w:cs="Arial"/>
        </w:rPr>
        <w:t>sotilas</w:t>
      </w:r>
      <w:r w:rsidR="00A417FE">
        <w:rPr>
          <w:rFonts w:ascii="Arial" w:hAnsi="Arial" w:cs="Arial"/>
        </w:rPr>
        <w:t>kliseetä käyttäen ”tuleen ei saa jäädä makaamaan”.</w:t>
      </w:r>
      <w:r w:rsidR="00502756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öydämme</w:t>
      </w:r>
      <w:r w:rsidR="00502756">
        <w:rPr>
          <w:rFonts w:ascii="Arial" w:hAnsi="Arial" w:cs="Arial"/>
        </w:rPr>
        <w:t xml:space="preserve"> varmasti</w:t>
      </w:r>
      <w:r>
        <w:rPr>
          <w:rFonts w:ascii="Arial" w:hAnsi="Arial" w:cs="Arial"/>
        </w:rPr>
        <w:t xml:space="preserve"> t</w:t>
      </w:r>
      <w:r w:rsidR="00F05336">
        <w:rPr>
          <w:rFonts w:ascii="Arial" w:hAnsi="Arial" w:cs="Arial"/>
        </w:rPr>
        <w:t xml:space="preserve">oimivia </w:t>
      </w:r>
      <w:r>
        <w:rPr>
          <w:rFonts w:ascii="Arial" w:hAnsi="Arial" w:cs="Arial"/>
        </w:rPr>
        <w:t>ratkaisuja ja toimintamuotoja, jotka kiinnostavat jäseniämme.</w:t>
      </w:r>
      <w:r w:rsidR="00F05336">
        <w:rPr>
          <w:rFonts w:ascii="Arial" w:hAnsi="Arial" w:cs="Arial"/>
        </w:rPr>
        <w:t xml:space="preserve"> </w:t>
      </w:r>
      <w:r w:rsidR="00DB76A4">
        <w:rPr>
          <w:rFonts w:ascii="Arial" w:hAnsi="Arial" w:cs="Arial"/>
        </w:rPr>
        <w:t>Jo var</w:t>
      </w:r>
      <w:r w:rsidR="008C1FC8">
        <w:rPr>
          <w:rFonts w:ascii="Arial" w:hAnsi="Arial" w:cs="Arial"/>
        </w:rPr>
        <w:t xml:space="preserve">usmiesaikana minulle selvisi edestä johtamisen merkitys, joka perustuu pohjimmiltaan </w:t>
      </w:r>
      <w:r w:rsidR="008E4CA1">
        <w:rPr>
          <w:rFonts w:ascii="Arial" w:hAnsi="Arial" w:cs="Arial"/>
        </w:rPr>
        <w:t xml:space="preserve">oman tehtävän osaamiseen ja </w:t>
      </w:r>
      <w:r w:rsidR="008C1FC8">
        <w:rPr>
          <w:rFonts w:ascii="Arial" w:hAnsi="Arial" w:cs="Arial"/>
        </w:rPr>
        <w:t>esimerkin voimaan</w:t>
      </w:r>
      <w:r w:rsidR="00DB76A4">
        <w:rPr>
          <w:rFonts w:ascii="Arial" w:hAnsi="Arial" w:cs="Arial"/>
        </w:rPr>
        <w:t>.</w:t>
      </w:r>
      <w:r w:rsidR="008C1FC8">
        <w:rPr>
          <w:rFonts w:ascii="Arial" w:hAnsi="Arial" w:cs="Arial"/>
        </w:rPr>
        <w:t xml:space="preserve"> Pitää kyetä synnyttämään sitoutunut</w:t>
      </w:r>
      <w:r w:rsidR="00732A2A">
        <w:rPr>
          <w:rFonts w:ascii="Arial" w:hAnsi="Arial" w:cs="Arial"/>
        </w:rPr>
        <w:t xml:space="preserve">, </w:t>
      </w:r>
      <w:bookmarkStart w:id="0" w:name="_GoBack"/>
      <w:bookmarkEnd w:id="0"/>
      <w:r w:rsidR="00DB76A4">
        <w:rPr>
          <w:rFonts w:ascii="Arial" w:hAnsi="Arial" w:cs="Arial"/>
        </w:rPr>
        <w:t xml:space="preserve">saumatonta yhteistyötä tekevä tiimi </w:t>
      </w:r>
      <w:r w:rsidR="008C1FC8">
        <w:rPr>
          <w:rFonts w:ascii="Arial" w:hAnsi="Arial" w:cs="Arial"/>
        </w:rPr>
        <w:t xml:space="preserve">tai tiimejä. Sellaisten tiimien </w:t>
      </w:r>
      <w:r w:rsidR="00DB76A4">
        <w:rPr>
          <w:rFonts w:ascii="Arial" w:hAnsi="Arial" w:cs="Arial"/>
        </w:rPr>
        <w:t>synnyttäminen lienee puheenjohtajan suurin ja tärkein haaste.</w:t>
      </w:r>
      <w:r w:rsidR="008C1FC8" w:rsidRPr="008C1FC8">
        <w:rPr>
          <w:rFonts w:ascii="Arial" w:hAnsi="Arial" w:cs="Arial"/>
        </w:rPr>
        <w:t xml:space="preserve"> </w:t>
      </w:r>
      <w:r w:rsidR="008C1FC8">
        <w:rPr>
          <w:rFonts w:ascii="Arial" w:hAnsi="Arial" w:cs="Arial"/>
        </w:rPr>
        <w:t>Toisaalta tarvitaan myös aikaa. Toiminnan kehittäminen on pitkäjänteistä</w:t>
      </w:r>
      <w:r w:rsidR="008E4CA1">
        <w:rPr>
          <w:rFonts w:ascii="Arial" w:hAnsi="Arial" w:cs="Arial"/>
        </w:rPr>
        <w:t xml:space="preserve"> puuhaa jalat maassa</w:t>
      </w:r>
      <w:r w:rsidR="008C1FC8">
        <w:rPr>
          <w:rFonts w:ascii="Arial" w:hAnsi="Arial" w:cs="Arial"/>
        </w:rPr>
        <w:t xml:space="preserve">, yrittämistä ja erehtymistäkin joskus. </w:t>
      </w:r>
      <w:proofErr w:type="spellStart"/>
      <w:r w:rsidR="008C1FC8">
        <w:rPr>
          <w:rFonts w:ascii="Arial" w:hAnsi="Arial" w:cs="Arial"/>
        </w:rPr>
        <w:t>Hokkus</w:t>
      </w:r>
      <w:proofErr w:type="spellEnd"/>
      <w:r w:rsidR="008C1FC8">
        <w:rPr>
          <w:rFonts w:ascii="Arial" w:hAnsi="Arial" w:cs="Arial"/>
        </w:rPr>
        <w:t xml:space="preserve"> </w:t>
      </w:r>
      <w:proofErr w:type="spellStart"/>
      <w:r w:rsidR="008C1FC8">
        <w:rPr>
          <w:rFonts w:ascii="Arial" w:hAnsi="Arial" w:cs="Arial"/>
        </w:rPr>
        <w:t>pokkus</w:t>
      </w:r>
      <w:proofErr w:type="spellEnd"/>
      <w:r w:rsidR="008C1FC8">
        <w:rPr>
          <w:rFonts w:ascii="Arial" w:hAnsi="Arial" w:cs="Arial"/>
        </w:rPr>
        <w:t xml:space="preserve"> –konsteja ei ole.</w:t>
      </w:r>
    </w:p>
    <w:p w14:paraId="57FF73E7" w14:textId="77777777" w:rsidR="008E4CA1" w:rsidRDefault="008E4CA1">
      <w:pPr>
        <w:rPr>
          <w:rFonts w:ascii="Arial" w:hAnsi="Arial" w:cs="Arial"/>
        </w:rPr>
      </w:pPr>
    </w:p>
    <w:p w14:paraId="7E0E589B" w14:textId="77777777" w:rsidR="00971ACB" w:rsidRDefault="008E4CA1">
      <w:pPr>
        <w:rPr>
          <w:rFonts w:ascii="Arial" w:hAnsi="Arial" w:cs="Arial"/>
        </w:rPr>
      </w:pPr>
      <w:r>
        <w:rPr>
          <w:rFonts w:ascii="Arial" w:hAnsi="Arial" w:cs="Arial"/>
        </w:rPr>
        <w:t>Hyvää kesää!</w:t>
      </w:r>
      <w:r w:rsidR="00083829">
        <w:rPr>
          <w:rFonts w:ascii="Arial" w:hAnsi="Arial" w:cs="Arial"/>
          <w:b/>
          <w:sz w:val="32"/>
          <w:szCs w:val="32"/>
        </w:rPr>
        <w:tab/>
      </w:r>
      <w:r w:rsidR="00083829">
        <w:rPr>
          <w:rFonts w:ascii="Arial" w:hAnsi="Arial" w:cs="Arial"/>
          <w:b/>
          <w:sz w:val="32"/>
          <w:szCs w:val="32"/>
        </w:rPr>
        <w:tab/>
      </w:r>
      <w:r w:rsidR="00083829">
        <w:rPr>
          <w:rFonts w:ascii="Arial" w:hAnsi="Arial" w:cs="Arial"/>
          <w:b/>
          <w:sz w:val="32"/>
          <w:szCs w:val="32"/>
        </w:rPr>
        <w:tab/>
      </w:r>
      <w:r w:rsidR="00083829">
        <w:rPr>
          <w:rFonts w:ascii="Arial" w:hAnsi="Arial" w:cs="Arial"/>
          <w:b/>
          <w:sz w:val="32"/>
          <w:szCs w:val="32"/>
        </w:rPr>
        <w:tab/>
        <w:t xml:space="preserve">                          </w:t>
      </w:r>
    </w:p>
    <w:p w14:paraId="076A1D89" w14:textId="77777777" w:rsidR="00971ACB" w:rsidRDefault="00971ACB">
      <w:pPr>
        <w:rPr>
          <w:rFonts w:ascii="Arial" w:hAnsi="Arial" w:cs="Arial"/>
        </w:rPr>
      </w:pPr>
    </w:p>
    <w:p w14:paraId="0CFBC18D" w14:textId="77777777" w:rsidR="00971ACB" w:rsidRDefault="00971ACB">
      <w:pPr>
        <w:rPr>
          <w:rFonts w:ascii="Arial" w:hAnsi="Arial" w:cs="Arial"/>
        </w:rPr>
      </w:pPr>
      <w:r>
        <w:rPr>
          <w:rFonts w:ascii="Arial" w:hAnsi="Arial" w:cs="Arial"/>
        </w:rPr>
        <w:t>Jyrki Keto-Tokoi</w:t>
      </w:r>
    </w:p>
    <w:p w14:paraId="313CFB37" w14:textId="77777777" w:rsidR="00971ACB" w:rsidRDefault="00971ACB">
      <w:pPr>
        <w:rPr>
          <w:rFonts w:ascii="Arial" w:hAnsi="Arial" w:cs="Arial"/>
        </w:rPr>
      </w:pPr>
      <w:r>
        <w:rPr>
          <w:rFonts w:ascii="Arial" w:hAnsi="Arial" w:cs="Arial"/>
        </w:rPr>
        <w:t>Puheenjohtaja</w:t>
      </w:r>
    </w:p>
    <w:p w14:paraId="0B7E4147" w14:textId="77777777" w:rsidR="00971ACB" w:rsidRPr="000E270A" w:rsidRDefault="00971ACB">
      <w:pPr>
        <w:rPr>
          <w:rFonts w:ascii="Arial" w:hAnsi="Arial" w:cs="Arial"/>
        </w:rPr>
      </w:pPr>
      <w:r>
        <w:rPr>
          <w:rFonts w:ascii="Arial" w:hAnsi="Arial" w:cs="Arial"/>
        </w:rPr>
        <w:t>Tampereen Reserviupseerit ry</w:t>
      </w:r>
    </w:p>
    <w:p w14:paraId="059B0189" w14:textId="77777777" w:rsidR="00083829" w:rsidRPr="000E270A" w:rsidRDefault="00083829">
      <w:pPr>
        <w:rPr>
          <w:rFonts w:ascii="Arial" w:hAnsi="Arial" w:cs="Arial"/>
        </w:rPr>
      </w:pPr>
    </w:p>
    <w:p w14:paraId="269695D9" w14:textId="77777777" w:rsidR="00083829" w:rsidRPr="00083829" w:rsidRDefault="00083829">
      <w:pPr>
        <w:rPr>
          <w:sz w:val="32"/>
          <w:szCs w:val="32"/>
        </w:rPr>
      </w:pPr>
    </w:p>
    <w:sectPr w:rsidR="00083829" w:rsidRPr="00083829" w:rsidSect="00365FB5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752FD"/>
    <w:multiLevelType w:val="hybridMultilevel"/>
    <w:tmpl w:val="BFE2E902"/>
    <w:lvl w:ilvl="0" w:tplc="9752912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9A1579"/>
    <w:multiLevelType w:val="hybridMultilevel"/>
    <w:tmpl w:val="2F3456B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60"/>
    <w:rsid w:val="00021980"/>
    <w:rsid w:val="00050A60"/>
    <w:rsid w:val="00081233"/>
    <w:rsid w:val="00083829"/>
    <w:rsid w:val="000D249C"/>
    <w:rsid w:val="000E192C"/>
    <w:rsid w:val="000E270A"/>
    <w:rsid w:val="001220B5"/>
    <w:rsid w:val="001838D0"/>
    <w:rsid w:val="00202540"/>
    <w:rsid w:val="002B2597"/>
    <w:rsid w:val="00304F8D"/>
    <w:rsid w:val="00365FB5"/>
    <w:rsid w:val="004A7409"/>
    <w:rsid w:val="00502756"/>
    <w:rsid w:val="00551375"/>
    <w:rsid w:val="00594055"/>
    <w:rsid w:val="005D330C"/>
    <w:rsid w:val="0061267E"/>
    <w:rsid w:val="00695636"/>
    <w:rsid w:val="00701712"/>
    <w:rsid w:val="00732A2A"/>
    <w:rsid w:val="00737D2B"/>
    <w:rsid w:val="008639F3"/>
    <w:rsid w:val="008C09EF"/>
    <w:rsid w:val="008C1FC8"/>
    <w:rsid w:val="008E4CA1"/>
    <w:rsid w:val="009074E3"/>
    <w:rsid w:val="00971ACB"/>
    <w:rsid w:val="00A417FE"/>
    <w:rsid w:val="00C27B69"/>
    <w:rsid w:val="00DB76A4"/>
    <w:rsid w:val="00DC5223"/>
    <w:rsid w:val="00DE01B9"/>
    <w:rsid w:val="00DF485B"/>
    <w:rsid w:val="00E25092"/>
    <w:rsid w:val="00EB78A7"/>
    <w:rsid w:val="00ED7609"/>
    <w:rsid w:val="00EF06E1"/>
    <w:rsid w:val="00F05336"/>
    <w:rsid w:val="00F63C42"/>
    <w:rsid w:val="00FC3580"/>
    <w:rsid w:val="00FD4D45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CFE7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50A60"/>
    <w:rPr>
      <w:rFonts w:ascii="Times New Roman" w:eastAsia="Times New Roman" w:hAnsi="Times New Roman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Merkki"/>
    <w:uiPriority w:val="99"/>
    <w:semiHidden/>
    <w:unhideWhenUsed/>
    <w:rsid w:val="00050A60"/>
    <w:rPr>
      <w:rFonts w:ascii="Lucida Grande" w:hAnsi="Lucida Grande" w:cs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050A60"/>
    <w:rPr>
      <w:rFonts w:ascii="Lucida Grande" w:eastAsia="Times New Roman" w:hAnsi="Lucida Grande" w:cs="Lucida Grande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0E19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50A60"/>
    <w:rPr>
      <w:rFonts w:ascii="Times New Roman" w:eastAsia="Times New Roman" w:hAnsi="Times New Roman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Merkki"/>
    <w:uiPriority w:val="99"/>
    <w:semiHidden/>
    <w:unhideWhenUsed/>
    <w:rsid w:val="00050A60"/>
    <w:rPr>
      <w:rFonts w:ascii="Lucida Grande" w:hAnsi="Lucida Grande" w:cs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050A60"/>
    <w:rPr>
      <w:rFonts w:ascii="Lucida Grande" w:eastAsia="Times New Roman" w:hAnsi="Lucida Grande" w:cs="Lucida Grande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0E1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568</Words>
  <Characters>4601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Andritz AG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Jyrki Keto-Tokoi</dc:creator>
  <cp:lastModifiedBy>Jyrki Keto-Tokoi</cp:lastModifiedBy>
  <cp:revision>18</cp:revision>
  <dcterms:created xsi:type="dcterms:W3CDTF">2018-06-06T07:33:00Z</dcterms:created>
  <dcterms:modified xsi:type="dcterms:W3CDTF">2018-06-07T15:56:00Z</dcterms:modified>
</cp:coreProperties>
</file>