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7"/>
        <w:gridCol w:w="4839"/>
      </w:tblGrid>
      <w:tr w:rsidR="00361E5A" w:rsidTr="00D90DA6">
        <w:trPr>
          <w:cantSplit/>
        </w:trPr>
        <w:tc>
          <w:tcPr>
            <w:tcW w:w="5367" w:type="dxa"/>
            <w:shd w:val="clear" w:color="auto" w:fill="auto"/>
            <w:tcMar>
              <w:top w:w="11" w:type="dxa"/>
            </w:tcMar>
            <w:vAlign w:val="bottom"/>
          </w:tcPr>
          <w:p w:rsidR="00361E5A" w:rsidRDefault="00361E5A" w:rsidP="00FB0649">
            <w:pPr>
              <w:pStyle w:val="Yltunniste"/>
            </w:pPr>
            <w:bookmarkStart w:id="0" w:name="DocRecCompany"/>
            <w:bookmarkStart w:id="1" w:name="_GoBack"/>
            <w:bookmarkEnd w:id="0"/>
            <w:bookmarkEnd w:id="1"/>
          </w:p>
        </w:tc>
        <w:tc>
          <w:tcPr>
            <w:tcW w:w="4839" w:type="dxa"/>
            <w:vMerge w:val="restart"/>
          </w:tcPr>
          <w:p w:rsidR="00361E5A" w:rsidRDefault="00361E5A" w:rsidP="003C54EA">
            <w:pPr>
              <w:pStyle w:val="Yltunniste"/>
              <w:rPr>
                <w:rFonts w:cs="Arial"/>
                <w:color w:val="D4062F"/>
              </w:rPr>
            </w:pPr>
            <w:bookmarkStart w:id="2" w:name="PrivacyClass"/>
            <w:bookmarkEnd w:id="2"/>
          </w:p>
          <w:p w:rsidR="00361E5A" w:rsidRDefault="00361E5A" w:rsidP="003C54EA">
            <w:pPr>
              <w:pStyle w:val="Yltunniste"/>
              <w:rPr>
                <w:rFonts w:cs="Arial"/>
                <w:color w:val="D4062F"/>
              </w:rPr>
            </w:pPr>
            <w:bookmarkStart w:id="3" w:name="Law"/>
            <w:bookmarkEnd w:id="3"/>
          </w:p>
        </w:tc>
      </w:tr>
      <w:tr w:rsidR="00361E5A" w:rsidTr="00D90DA6">
        <w:trPr>
          <w:cantSplit/>
          <w:trHeight w:val="276"/>
        </w:trPr>
        <w:tc>
          <w:tcPr>
            <w:tcW w:w="5367" w:type="dxa"/>
            <w:shd w:val="clear" w:color="auto" w:fill="auto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4" w:name="DocRecDepartment"/>
            <w:bookmarkEnd w:id="4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5" w:name="DocRecPersonFNLN"/>
            <w:bookmarkEnd w:id="5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6" w:name="DocRecPostalAddress"/>
            <w:bookmarkEnd w:id="6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7" w:name="DocRecPostalCode"/>
            <w:bookmarkEnd w:id="7"/>
            <w:r>
              <w:rPr>
                <w:rFonts w:cs="Arial"/>
              </w:rPr>
              <w:t xml:space="preserve"> </w:t>
            </w:r>
            <w:bookmarkStart w:id="8" w:name="DocRecPostalRegion"/>
            <w:bookmarkEnd w:id="8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9" w:name="DocRecCountry"/>
            <w:bookmarkEnd w:id="9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</w:tbl>
    <w:p w:rsidR="00773C73" w:rsidRDefault="00773C73" w:rsidP="00571327"/>
    <w:p w:rsidR="00773C73" w:rsidRPr="00FB0649" w:rsidRDefault="00444999" w:rsidP="00FB0649">
      <w:pPr>
        <w:pStyle w:val="Yltunniste"/>
        <w:rPr>
          <w:color w:val="D4062F"/>
        </w:rPr>
      </w:pPr>
      <w:r>
        <w:fldChar w:fldCharType="begin">
          <w:ffData>
            <w:name w:val=""/>
            <w:enabled/>
            <w:calcOnExit w:val="0"/>
            <w:helpText w:type="text" w:val="Lisää viite"/>
            <w:textInput>
              <w:default w:val="Viitteet"/>
            </w:textInput>
          </w:ffData>
        </w:fldChar>
      </w:r>
      <w:r>
        <w:instrText xml:space="preserve"> FORMTEXT </w:instrText>
      </w:r>
      <w:r>
        <w:fldChar w:fldCharType="separate"/>
      </w:r>
      <w:r w:rsidR="00393363">
        <w:rPr>
          <w:noProof/>
        </w:rPr>
        <w:t>Viitteet</w:t>
      </w:r>
      <w:r>
        <w:fldChar w:fldCharType="end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6"/>
      </w:tblGrid>
      <w:tr w:rsidR="00773C73">
        <w:tc>
          <w:tcPr>
            <w:tcW w:w="10206" w:type="dxa"/>
            <w:tcMar>
              <w:left w:w="57" w:type="dxa"/>
              <w:right w:w="57" w:type="dxa"/>
            </w:tcMar>
          </w:tcPr>
          <w:p w:rsidR="00773C73" w:rsidRDefault="00745D9C" w:rsidP="00571327">
            <w:pPr>
              <w:pStyle w:val="Otsikko"/>
            </w:pPr>
            <w:bookmarkStart w:id="10" w:name="DocTitle"/>
            <w:r>
              <w:t>PORIN PRIKAATIN SÄKYLÄN VARUSKUNNAN MILITARY EXTREME RUN -TAPAHTUMA 13. JA 14.5.2022</w:t>
            </w:r>
            <w:bookmarkEnd w:id="10"/>
          </w:p>
        </w:tc>
      </w:tr>
    </w:tbl>
    <w:p w:rsidR="00815866" w:rsidRDefault="00815866" w:rsidP="00815866">
      <w:pPr>
        <w:pStyle w:val="Otsikko1"/>
        <w:numPr>
          <w:ilvl w:val="0"/>
          <w:numId w:val="35"/>
        </w:numPr>
        <w:ind w:left="431" w:hanging="431"/>
      </w:pPr>
      <w:r>
        <w:t>YLEISTÄ</w:t>
      </w:r>
    </w:p>
    <w:p w:rsidR="00815866" w:rsidRDefault="00815866" w:rsidP="00815866">
      <w:pPr>
        <w:pStyle w:val="SisennysC2"/>
        <w:rPr>
          <w:rFonts w:cs="Arial"/>
        </w:rPr>
      </w:pPr>
      <w:r>
        <w:rPr>
          <w:rFonts w:cs="Arial"/>
        </w:rPr>
        <w:t xml:space="preserve">Säkylän toimipisteessä järjestetään </w:t>
      </w:r>
      <w:r w:rsidRPr="00E21641">
        <w:rPr>
          <w:rFonts w:cs="Arial"/>
        </w:rPr>
        <w:t>MILITARY EXTREMERUN</w:t>
      </w:r>
      <w:r>
        <w:rPr>
          <w:rFonts w:cs="Arial"/>
        </w:rPr>
        <w:t xml:space="preserve"> - liikuntatapahtuma palveluksessa oleville varusmiehille ja palkatulle henkilöstölle</w:t>
      </w:r>
      <w:r>
        <w:rPr>
          <w:rFonts w:cs="Arial"/>
          <w:b/>
        </w:rPr>
        <w:t xml:space="preserve"> </w:t>
      </w:r>
      <w:r w:rsidRPr="00815866">
        <w:rPr>
          <w:rFonts w:cs="Arial"/>
        </w:rPr>
        <w:t>perjantaina</w:t>
      </w:r>
      <w:r>
        <w:rPr>
          <w:rFonts w:cs="Arial"/>
          <w:b/>
        </w:rPr>
        <w:t xml:space="preserve"> </w:t>
      </w:r>
      <w:r w:rsidRPr="00815866">
        <w:rPr>
          <w:rFonts w:cs="Arial"/>
        </w:rPr>
        <w:t>13.5. ja</w:t>
      </w:r>
      <w:r>
        <w:rPr>
          <w:rFonts w:cs="Arial"/>
        </w:rPr>
        <w:t xml:space="preserve"> lauantaina</w:t>
      </w:r>
      <w:r w:rsidRPr="00815866">
        <w:rPr>
          <w:rFonts w:cs="Arial"/>
        </w:rPr>
        <w:t xml:space="preserve"> 14.5.</w:t>
      </w:r>
      <w:r>
        <w:rPr>
          <w:rFonts w:cs="Arial"/>
          <w:b/>
        </w:rPr>
        <w:t xml:space="preserve"> </w:t>
      </w:r>
      <w:r>
        <w:rPr>
          <w:rFonts w:cs="Arial"/>
        </w:rPr>
        <w:t>sidosryhmille ja reserviläisille</w:t>
      </w:r>
    </w:p>
    <w:p w:rsidR="00604380" w:rsidRDefault="00604380" w:rsidP="00815866">
      <w:pPr>
        <w:pStyle w:val="SisennysC2"/>
        <w:rPr>
          <w:rFonts w:cs="Arial"/>
        </w:rPr>
      </w:pPr>
      <w:r>
        <w:rPr>
          <w:rFonts w:cs="Arial"/>
        </w:rPr>
        <w:t>Kyseessä on sotilashenkinen maastoestejuoksu, jossa edetään noin 7 kilometrin pituinen maastojuoksureitti. Reitti sisältää erilaisia sotilaan suorituskykyä haastavia luonnon muovaamia ja rakennettuja esteitä.</w:t>
      </w:r>
    </w:p>
    <w:p w:rsidR="00604380" w:rsidRDefault="00604380" w:rsidP="00604380">
      <w:pPr>
        <w:pStyle w:val="SisennysC2"/>
        <w:rPr>
          <w:rFonts w:cs="Arial"/>
        </w:rPr>
      </w:pPr>
      <w:r>
        <w:t>T</w:t>
      </w:r>
      <w:r>
        <w:rPr>
          <w:rFonts w:cs="Arial"/>
        </w:rPr>
        <w:t xml:space="preserve">apahtuman tavoitteena on haastaa koko varuskunnan henkilöstöä liikkumaan kunkin oman kunnon mukaisesti. </w:t>
      </w:r>
    </w:p>
    <w:p w:rsidR="00604380" w:rsidRPr="00942462" w:rsidRDefault="00604380" w:rsidP="00604380">
      <w:pPr>
        <w:pStyle w:val="SisennysC2"/>
        <w:rPr>
          <w:rFonts w:cs="Arial"/>
        </w:rPr>
      </w:pPr>
      <w:r>
        <w:rPr>
          <w:rFonts w:cs="Arial"/>
        </w:rPr>
        <w:t>Juoksureitti sijaitsee varuskunnan lähiharjoitusalueella</w:t>
      </w:r>
      <w:r w:rsidRPr="00E32BA0">
        <w:rPr>
          <w:rFonts w:cs="Arial"/>
        </w:rPr>
        <w:t xml:space="preserve">. </w:t>
      </w:r>
      <w:r w:rsidR="00B404DC">
        <w:rPr>
          <w:rFonts w:cs="Arial"/>
        </w:rPr>
        <w:t>Tapahtuman lähtöalue sijaitsee portin 14 läheisyydessä (kuntouran alku).</w:t>
      </w:r>
      <w:r w:rsidRPr="00604380">
        <w:rPr>
          <w:rFonts w:cs="Arial"/>
          <w:color w:val="FF0000"/>
        </w:rPr>
        <w:t xml:space="preserve"> </w:t>
      </w:r>
      <w:r w:rsidR="00B404DC" w:rsidRPr="00942462">
        <w:rPr>
          <w:rFonts w:cs="Arial"/>
        </w:rPr>
        <w:t>Alustava reittisuunnitelma on</w:t>
      </w:r>
      <w:r w:rsidRPr="00942462">
        <w:rPr>
          <w:rFonts w:cs="Arial"/>
        </w:rPr>
        <w:t xml:space="preserve"> liitteessä 1.</w:t>
      </w:r>
    </w:p>
    <w:p w:rsidR="00815866" w:rsidRDefault="00815866" w:rsidP="00815866">
      <w:pPr>
        <w:pStyle w:val="Otsikko1"/>
        <w:numPr>
          <w:ilvl w:val="0"/>
          <w:numId w:val="35"/>
        </w:numPr>
        <w:ind w:left="431" w:hanging="431"/>
      </w:pPr>
      <w:r>
        <w:t>SARJAT JA PALKINTOJEN JAKO</w:t>
      </w:r>
    </w:p>
    <w:p w:rsidR="00815866" w:rsidRDefault="00815866" w:rsidP="00815866">
      <w:pPr>
        <w:pStyle w:val="SisennysC2"/>
      </w:pPr>
      <w:r>
        <w:t>Tapahtumassa on seitsemän sarjaa:</w:t>
      </w:r>
    </w:p>
    <w:p w:rsidR="00815866" w:rsidRDefault="00815866" w:rsidP="00815866">
      <w:pPr>
        <w:pStyle w:val="SisennysC2"/>
        <w:numPr>
          <w:ilvl w:val="0"/>
          <w:numId w:val="36"/>
        </w:numPr>
      </w:pPr>
      <w:r>
        <w:t>Kilpasarja, naiset</w:t>
      </w:r>
    </w:p>
    <w:p w:rsidR="00815866" w:rsidRDefault="00815866" w:rsidP="00815866">
      <w:pPr>
        <w:pStyle w:val="SisennysC2"/>
        <w:numPr>
          <w:ilvl w:val="0"/>
          <w:numId w:val="36"/>
        </w:numPr>
      </w:pPr>
      <w:r>
        <w:t>Kilpasarja, vapaaehtoista varusmiespalvelusta suorittavat naiset</w:t>
      </w:r>
    </w:p>
    <w:p w:rsidR="00815866" w:rsidRDefault="00815866" w:rsidP="00815866">
      <w:pPr>
        <w:pStyle w:val="SisennysC2"/>
        <w:numPr>
          <w:ilvl w:val="0"/>
          <w:numId w:val="36"/>
        </w:numPr>
      </w:pPr>
      <w:r>
        <w:t>Kilpasarja, miehet, yleinen</w:t>
      </w:r>
    </w:p>
    <w:p w:rsidR="00815866" w:rsidRDefault="00815866" w:rsidP="00815866">
      <w:pPr>
        <w:pStyle w:val="SisennysC2"/>
        <w:numPr>
          <w:ilvl w:val="0"/>
          <w:numId w:val="36"/>
        </w:numPr>
      </w:pPr>
      <w:r>
        <w:t>Kilpasarja, miehet, 40 v</w:t>
      </w:r>
    </w:p>
    <w:p w:rsidR="00815866" w:rsidRDefault="00815866" w:rsidP="00815866">
      <w:pPr>
        <w:pStyle w:val="SisennysC2"/>
        <w:numPr>
          <w:ilvl w:val="0"/>
          <w:numId w:val="36"/>
        </w:numPr>
      </w:pPr>
      <w:r>
        <w:t>Kilpasarja, varusmiehet</w:t>
      </w:r>
    </w:p>
    <w:p w:rsidR="00815866" w:rsidRDefault="00815866" w:rsidP="00815866">
      <w:pPr>
        <w:pStyle w:val="SisennysC2"/>
        <w:numPr>
          <w:ilvl w:val="0"/>
          <w:numId w:val="36"/>
        </w:numPr>
      </w:pPr>
      <w:r>
        <w:t>Joukkuekilpailu, neljän henkilön joukkueet</w:t>
      </w:r>
    </w:p>
    <w:p w:rsidR="00815866" w:rsidRDefault="00604380" w:rsidP="00815866">
      <w:pPr>
        <w:pStyle w:val="SisennysC2"/>
        <w:numPr>
          <w:ilvl w:val="0"/>
          <w:numId w:val="36"/>
        </w:numPr>
      </w:pPr>
      <w:r>
        <w:t xml:space="preserve">Harrastesarja </w:t>
      </w:r>
      <w:r w:rsidRPr="00B404DC">
        <w:t>(</w:t>
      </w:r>
      <w:r w:rsidR="00C54071">
        <w:t xml:space="preserve">henkilökunta ja </w:t>
      </w:r>
      <w:r w:rsidRPr="00B404DC">
        <w:t>varusmiehet yksiköittäin)</w:t>
      </w:r>
    </w:p>
    <w:p w:rsidR="00C54071" w:rsidRDefault="00C54071" w:rsidP="00815866">
      <w:pPr>
        <w:pStyle w:val="SisennysC2"/>
        <w:numPr>
          <w:ilvl w:val="0"/>
          <w:numId w:val="36"/>
        </w:numPr>
      </w:pPr>
      <w:r>
        <w:t>Reserviläisten partiokilpailu</w:t>
      </w:r>
      <w:r w:rsidR="00745D9C">
        <w:t xml:space="preserve"> </w:t>
      </w:r>
      <w:r>
        <w:t>(2</w:t>
      </w:r>
      <w:r w:rsidR="00745D9C">
        <w:t xml:space="preserve"> </w:t>
      </w:r>
      <w:r>
        <w:t>hlö/partio)</w:t>
      </w:r>
    </w:p>
    <w:p w:rsidR="00815866" w:rsidRDefault="00745D9C" w:rsidP="00745D9C">
      <w:pPr>
        <w:pStyle w:val="SisennysC2"/>
      </w:pPr>
      <w:r>
        <w:t>H</w:t>
      </w:r>
      <w:r w:rsidR="00815866">
        <w:t>arrastesarjaan osallistuvat henkilöt, jotka haluavat edetä omaa vauhtiaan ilman ajanottoa.</w:t>
      </w:r>
    </w:p>
    <w:p w:rsidR="00815866" w:rsidRDefault="00604380" w:rsidP="00815866">
      <w:pPr>
        <w:pStyle w:val="SisennysC2"/>
      </w:pPr>
      <w:r>
        <w:lastRenderedPageBreak/>
        <w:t>Kilpasarjojen osallistujamäärä on rajoitettu maksimissaan 10/osallistujaa/yksikkö</w:t>
      </w:r>
      <w:r w:rsidR="00745D9C">
        <w:t xml:space="preserve"> </w:t>
      </w:r>
      <w:r>
        <w:t xml:space="preserve">(vast). </w:t>
      </w:r>
      <w:r w:rsidR="00815866">
        <w:t>Joukkue</w:t>
      </w:r>
      <w:r>
        <w:t>kilpailun joukkuetulos muodostetaan laskemalla</w:t>
      </w:r>
      <w:r w:rsidR="00815866">
        <w:t xml:space="preserve"> kilpasarjoihin osallistuneiden perusyksikön tai työyhteisön neljän pa</w:t>
      </w:r>
      <w:r>
        <w:t xml:space="preserve">rhaan kilpailijan ajat yhteen. </w:t>
      </w:r>
      <w:r w:rsidR="00815866">
        <w:t>Joukkueen minimik</w:t>
      </w:r>
      <w:r w:rsidR="00745D9C">
        <w:t>okoonpano on neljä kilpailijaa.</w:t>
      </w:r>
    </w:p>
    <w:p w:rsidR="00C54071" w:rsidRDefault="00C54071" w:rsidP="00815866">
      <w:pPr>
        <w:pStyle w:val="SisennysC2"/>
      </w:pPr>
      <w:r>
        <w:t>Reserviläisten partiokilpailussa partion on saavuttava maalin yhdessä (alle 5</w:t>
      </w:r>
      <w:r w:rsidR="00745D9C">
        <w:t xml:space="preserve"> </w:t>
      </w:r>
      <w:r>
        <w:t>m väli) ja aika määräytyy jälkimmäisen ylitettyä maaliviivan.</w:t>
      </w:r>
    </w:p>
    <w:p w:rsidR="00815866" w:rsidRDefault="00815866" w:rsidP="00815866">
      <w:pPr>
        <w:pStyle w:val="SisennysC2"/>
      </w:pPr>
      <w:r>
        <w:t>Palkinnot</w:t>
      </w:r>
    </w:p>
    <w:p w:rsidR="00815866" w:rsidRDefault="00815866" w:rsidP="0073754E">
      <w:pPr>
        <w:pStyle w:val="LuetteloC2"/>
        <w:numPr>
          <w:ilvl w:val="0"/>
          <w:numId w:val="11"/>
        </w:numPr>
        <w:tabs>
          <w:tab w:val="clear" w:pos="2951"/>
          <w:tab w:val="num" w:pos="3311"/>
        </w:tabs>
        <w:ind w:left="3311"/>
      </w:pPr>
      <w:r>
        <w:t>kilpasarjoissa on ajanotto ja kaikkien sarjojen kolme parasta palkitaan, harrastesarjassa ei jaeta palkintoja.</w:t>
      </w:r>
    </w:p>
    <w:p w:rsidR="00815866" w:rsidRDefault="00815866" w:rsidP="00815866">
      <w:pPr>
        <w:pStyle w:val="SisennysC2"/>
      </w:pPr>
      <w:r>
        <w:t>Varsinaista p</w:t>
      </w:r>
      <w:r w:rsidRPr="00CA6819">
        <w:t>alkintojenjako</w:t>
      </w:r>
      <w:r>
        <w:t xml:space="preserve">tilaisuutta ei järjestetä vaan liikunta-ala toimittaa palkinnot jälkeenpäin suoraan niiden saajille. Tulokset julkaistaan kisojen jälkeen </w:t>
      </w:r>
      <w:r w:rsidR="00604380">
        <w:t xml:space="preserve">sähköpostilla sekä </w:t>
      </w:r>
      <w:r>
        <w:t>viikkotiedotteessa.</w:t>
      </w:r>
    </w:p>
    <w:p w:rsidR="00C54071" w:rsidRDefault="00C54071" w:rsidP="00815866">
      <w:pPr>
        <w:pStyle w:val="SisennysC2"/>
      </w:pPr>
    </w:p>
    <w:p w:rsidR="00815866" w:rsidRDefault="00815866" w:rsidP="00815866">
      <w:pPr>
        <w:pStyle w:val="Otsikko1"/>
        <w:numPr>
          <w:ilvl w:val="0"/>
          <w:numId w:val="35"/>
        </w:numPr>
        <w:ind w:left="431" w:hanging="431"/>
      </w:pPr>
      <w:r>
        <w:t>VARUSTUS JA KILPAILUOHJEET</w:t>
      </w:r>
    </w:p>
    <w:p w:rsidR="00815866" w:rsidRPr="001F14BD" w:rsidRDefault="00815866" w:rsidP="00815866">
      <w:pPr>
        <w:pStyle w:val="Otsikko2"/>
        <w:numPr>
          <w:ilvl w:val="1"/>
          <w:numId w:val="15"/>
        </w:numPr>
        <w:ind w:left="578" w:hanging="578"/>
      </w:pPr>
      <w:r>
        <w:t>Varustus</w:t>
      </w:r>
    </w:p>
    <w:p w:rsidR="00815866" w:rsidRDefault="00815866" w:rsidP="00815866">
      <w:pPr>
        <w:pStyle w:val="SisennysC2"/>
      </w:pPr>
      <w:r>
        <w:t>Kilpasarjoissa varustus on vapaavalintainen urheiluasu ml. jalkineet. Harrastesarjassa sotilaiden varustuksena on maastopuku M05</w:t>
      </w:r>
      <w:r w:rsidR="002C2A06">
        <w:t xml:space="preserve"> tai vapaavalintainen urheiluasu</w:t>
      </w:r>
      <w:r>
        <w:t>, sekä vapaavalintaiset jalkineet. Siviileillä vaatetuksena on vapaavalintainen urheiluasu</w:t>
      </w:r>
      <w:r w:rsidR="00C54071">
        <w:t>. Huomioitavaa on, että</w:t>
      </w:r>
      <w:r>
        <w:t xml:space="preserve"> vaatteet</w:t>
      </w:r>
      <w:r w:rsidR="00C54071">
        <w:t xml:space="preserve"> varmasti</w:t>
      </w:r>
      <w:r>
        <w:t xml:space="preserve"> likaantuvat ja </w:t>
      </w:r>
      <w:r w:rsidR="00C54071">
        <w:t>kuluminen mahdollista</w:t>
      </w:r>
      <w:r>
        <w:t>.</w:t>
      </w:r>
    </w:p>
    <w:p w:rsidR="00C54071" w:rsidRDefault="00C54071" w:rsidP="00815866">
      <w:pPr>
        <w:pStyle w:val="SisennysC2"/>
      </w:pPr>
      <w:r>
        <w:t>Reserviläisillä vapaavalintainen oma urheiluasu.</w:t>
      </w:r>
    </w:p>
    <w:p w:rsidR="00815866" w:rsidRPr="00E0566D" w:rsidRDefault="00815866" w:rsidP="00815866">
      <w:pPr>
        <w:pStyle w:val="Otsikko2"/>
        <w:numPr>
          <w:ilvl w:val="1"/>
          <w:numId w:val="15"/>
        </w:numPr>
        <w:ind w:left="578" w:hanging="578"/>
      </w:pPr>
      <w:r w:rsidRPr="00E0566D">
        <w:t>Kilpailunumerot</w:t>
      </w:r>
    </w:p>
    <w:p w:rsidR="00815866" w:rsidRDefault="00604380" w:rsidP="00815866">
      <w:pPr>
        <w:pStyle w:val="SisennysC2"/>
      </w:pPr>
      <w:r>
        <w:t>K</w:t>
      </w:r>
      <w:r w:rsidR="00815866">
        <w:t>ilpasarjoihin osallistuvien kilpailunumerot kilpailupäivänä ennen lähtöä lähtöpaikalta.</w:t>
      </w:r>
      <w:r w:rsidR="002C2A06">
        <w:t xml:space="preserve"> Kilpailijoiden ilmoittauduttava lähdössä viimeistään 30</w:t>
      </w:r>
      <w:r w:rsidR="00745D9C">
        <w:t xml:space="preserve"> </w:t>
      </w:r>
      <w:r w:rsidR="002C2A06">
        <w:t>min ennen kilpasarjan lähtöä.</w:t>
      </w:r>
    </w:p>
    <w:p w:rsidR="002C2A06" w:rsidRPr="002C2A06" w:rsidRDefault="002C2A06" w:rsidP="00815866">
      <w:pPr>
        <w:pStyle w:val="SisennysC2"/>
      </w:pPr>
      <w:r w:rsidRPr="002C2A06">
        <w:t>Harrastesarjoihin lähtevät saapuvat lähtöalueelle 10</w:t>
      </w:r>
      <w:r w:rsidR="00745D9C">
        <w:t xml:space="preserve"> </w:t>
      </w:r>
      <w:r w:rsidRPr="002C2A06">
        <w:t>min ennen omaa lähtöaikaa. 5 minuuttia ennen lähtöä annetaan lyhyet suoritusohjeet.</w:t>
      </w:r>
    </w:p>
    <w:p w:rsidR="00815866" w:rsidRDefault="00815866" w:rsidP="00815866">
      <w:pPr>
        <w:pStyle w:val="Otsikko2"/>
        <w:numPr>
          <w:ilvl w:val="1"/>
          <w:numId w:val="15"/>
        </w:numPr>
        <w:ind w:left="578" w:hanging="578"/>
      </w:pPr>
      <w:r>
        <w:t>Kilpailuohjeet</w:t>
      </w:r>
    </w:p>
    <w:p w:rsidR="00815866" w:rsidRPr="00B404DC" w:rsidRDefault="00604380" w:rsidP="00815866">
      <w:pPr>
        <w:pStyle w:val="SisennysC2"/>
      </w:pPr>
      <w:r w:rsidRPr="00B404DC">
        <w:t xml:space="preserve">Kilpailun ohjeet julkaistaan </w:t>
      </w:r>
      <w:r w:rsidR="00B404DC" w:rsidRPr="00B404DC">
        <w:t xml:space="preserve">9.5. kuluessa projektilevyllä 4_KOULOS\5_TOIMINTAKYKYSEKTORI\07_LIIKUNTA-ALA\5_KILPAILUTOIMINTA\MILEX\2022 sekä </w:t>
      </w:r>
      <w:r w:rsidRPr="00B404DC">
        <w:t xml:space="preserve">PVMOODLE:ssa 4100 PORIN PRIKAATI LIIKUNTA-ALA -työtilassa. Tapahtumaan osallistuvat varusmiehet tutustuvat aineistoon ennen kilpailupäivää. Aineisto suositellaan läpikäytäväksi oppituntiluonteisesti yksikkökoossa. </w:t>
      </w:r>
      <w:r w:rsidR="00815866" w:rsidRPr="00B404DC">
        <w:t xml:space="preserve">Tilaisuuteen </w:t>
      </w:r>
      <w:r w:rsidRPr="00B404DC">
        <w:t>20</w:t>
      </w:r>
      <w:r w:rsidR="00745D9C">
        <w:t xml:space="preserve"> </w:t>
      </w:r>
      <w:r w:rsidRPr="00B404DC">
        <w:t>min aikavaraus.</w:t>
      </w:r>
    </w:p>
    <w:p w:rsidR="00815866" w:rsidRDefault="00815866" w:rsidP="00815866">
      <w:pPr>
        <w:pStyle w:val="SisennysC2"/>
      </w:pPr>
      <w:r>
        <w:lastRenderedPageBreak/>
        <w:t xml:space="preserve">Rata on merkitty opasnauhalla ja esteillä on joko opas tai opaskyltti suoritustekniikasta. Reitillä on kahlausosuus, </w:t>
      </w:r>
      <w:r w:rsidR="00745D9C">
        <w:t>mutta</w:t>
      </w:r>
      <w:r>
        <w:t xml:space="preserve"> radan suorittaminen ei vaadi uimataitoa.</w:t>
      </w:r>
    </w:p>
    <w:p w:rsidR="00815866" w:rsidRDefault="00815866" w:rsidP="00815866">
      <w:pPr>
        <w:pStyle w:val="SisennysC2"/>
      </w:pPr>
      <w:r>
        <w:t>Rata on kokonaisuutena melko vaativa, joten osallistujien tulee noudattaa riittävää varovaisuutta juostaessa ja esteitä ylittäessä. Tavoitteena on, että jokainen osallistuja suorittaa koko radan toimintakuntoisena.</w:t>
      </w:r>
    </w:p>
    <w:p w:rsidR="00815866" w:rsidRDefault="00815866" w:rsidP="00815866">
      <w:pPr>
        <w:pStyle w:val="SisennysC2"/>
      </w:pPr>
      <w:r>
        <w:t>Yksiköillä tulee olla harrastesarjan osallistujien mukana palkattuun henkilöstöön kuuluva osaston johtaja, joka omalla esimerkillään kannustaa varusmiehiä radan suorittamisessa.</w:t>
      </w:r>
    </w:p>
    <w:p w:rsidR="00815866" w:rsidRDefault="00815866" w:rsidP="00815866">
      <w:pPr>
        <w:pStyle w:val="SisennysC2"/>
      </w:pPr>
      <w:r>
        <w:t>Reitin puolessa välissä ja maalissa on juomapisteet sekä etäisyysmerkinnät kilometrin välein.</w:t>
      </w:r>
    </w:p>
    <w:p w:rsidR="00815866" w:rsidRDefault="00815866" w:rsidP="00815866">
      <w:pPr>
        <w:pStyle w:val="Otsikko1"/>
        <w:numPr>
          <w:ilvl w:val="0"/>
          <w:numId w:val="35"/>
        </w:numPr>
        <w:tabs>
          <w:tab w:val="clear" w:pos="432"/>
          <w:tab w:val="num" w:pos="612"/>
        </w:tabs>
        <w:ind w:left="431" w:hanging="431"/>
      </w:pPr>
      <w:r>
        <w:t xml:space="preserve">KILPAILUN AIKATAULU </w:t>
      </w:r>
      <w:r w:rsidR="00C54071">
        <w:t>13.05.2022</w:t>
      </w:r>
    </w:p>
    <w:p w:rsidR="00815866" w:rsidRDefault="00815866" w:rsidP="00815866">
      <w:pPr>
        <w:pStyle w:val="SisennysC2"/>
      </w:pPr>
      <w:r>
        <w:t xml:space="preserve">klo </w:t>
      </w:r>
      <w:r w:rsidR="00155EB1">
        <w:t>09.00</w:t>
      </w:r>
      <w:r>
        <w:tab/>
      </w:r>
      <w:r w:rsidR="00155EB1">
        <w:t>Kilpasarjojen yhteislähtö</w:t>
      </w:r>
    </w:p>
    <w:p w:rsidR="00815866" w:rsidRDefault="00815866" w:rsidP="00815866">
      <w:pPr>
        <w:pStyle w:val="SisennysC2"/>
      </w:pPr>
      <w:r>
        <w:t xml:space="preserve">klo </w:t>
      </w:r>
      <w:r w:rsidR="00155EB1">
        <w:t>09.30</w:t>
      </w:r>
      <w:r>
        <w:tab/>
      </w:r>
      <w:r w:rsidR="00155EB1">
        <w:t>Varusmiesten harrastesarja A</w:t>
      </w:r>
    </w:p>
    <w:p w:rsidR="00815866" w:rsidRDefault="00815866" w:rsidP="00815866">
      <w:pPr>
        <w:pStyle w:val="SisennysC2"/>
      </w:pPr>
      <w:r>
        <w:t>klo 09</w:t>
      </w:r>
      <w:r w:rsidR="00155EB1">
        <w:t>.45</w:t>
      </w:r>
      <w:r>
        <w:tab/>
      </w:r>
      <w:r w:rsidR="00155EB1">
        <w:t>Varusmiesten harrastesarja B</w:t>
      </w:r>
    </w:p>
    <w:p w:rsidR="00815866" w:rsidRDefault="00815866" w:rsidP="00815866">
      <w:pPr>
        <w:pStyle w:val="SisennysC2"/>
      </w:pPr>
      <w:r>
        <w:t xml:space="preserve">klo </w:t>
      </w:r>
      <w:r w:rsidR="00155EB1">
        <w:t>10.00</w:t>
      </w:r>
      <w:r>
        <w:tab/>
      </w:r>
      <w:r w:rsidR="002C2A06">
        <w:t xml:space="preserve">Henkilökunnan harrastesarja </w:t>
      </w:r>
    </w:p>
    <w:p w:rsidR="00815866" w:rsidRDefault="00815866" w:rsidP="00815866">
      <w:pPr>
        <w:pStyle w:val="SisennysC2"/>
      </w:pPr>
      <w:r>
        <w:t xml:space="preserve">klo </w:t>
      </w:r>
      <w:r w:rsidR="00155EB1">
        <w:t>10.15</w:t>
      </w:r>
      <w:r>
        <w:tab/>
      </w:r>
      <w:r w:rsidR="00155EB1">
        <w:t xml:space="preserve">Varusmiesten harrastesarja </w:t>
      </w:r>
      <w:r w:rsidR="002C2A06">
        <w:t>C</w:t>
      </w:r>
    </w:p>
    <w:p w:rsidR="00155EB1" w:rsidRDefault="00815866" w:rsidP="00815866">
      <w:pPr>
        <w:pStyle w:val="SisennysC2"/>
      </w:pPr>
      <w:r>
        <w:t>klo 10</w:t>
      </w:r>
      <w:r w:rsidR="00155EB1">
        <w:t>.30</w:t>
      </w:r>
      <w:r>
        <w:tab/>
      </w:r>
      <w:r w:rsidR="002C2A06">
        <w:t>Varusmiesten harrastesarja D</w:t>
      </w:r>
    </w:p>
    <w:p w:rsidR="00815866" w:rsidRDefault="00815866" w:rsidP="00815866">
      <w:pPr>
        <w:pStyle w:val="SisennysC2"/>
        <w:ind w:left="3881" w:hanging="1290"/>
      </w:pPr>
      <w:r>
        <w:t>klo 1</w:t>
      </w:r>
      <w:r w:rsidR="00155EB1">
        <w:t>0.45</w:t>
      </w:r>
      <w:r>
        <w:tab/>
      </w:r>
      <w:r w:rsidR="00155EB1">
        <w:t>Lähtö suljetaan</w:t>
      </w:r>
    </w:p>
    <w:p w:rsidR="00815866" w:rsidRDefault="00815866" w:rsidP="00815866">
      <w:pPr>
        <w:pStyle w:val="SisennysC2"/>
        <w:ind w:left="3881" w:hanging="1290"/>
      </w:pPr>
      <w:r>
        <w:t>klo 13</w:t>
      </w:r>
      <w:r w:rsidR="002C2A06">
        <w:t>.</w:t>
      </w:r>
      <w:r>
        <w:t>00</w:t>
      </w:r>
      <w:r>
        <w:tab/>
        <w:t>Maali sulkeutuu</w:t>
      </w:r>
    </w:p>
    <w:p w:rsidR="00815866" w:rsidRDefault="00815866" w:rsidP="00815866">
      <w:pPr>
        <w:pStyle w:val="SisennysC2"/>
        <w:rPr>
          <w:b/>
        </w:rPr>
      </w:pPr>
      <w:r w:rsidRPr="00523459">
        <w:rPr>
          <w:b/>
        </w:rPr>
        <w:t>Lähtöpaikalla</w:t>
      </w:r>
      <w:r>
        <w:rPr>
          <w:b/>
        </w:rPr>
        <w:t xml:space="preserve"> on oltava 1</w:t>
      </w:r>
      <w:r w:rsidRPr="00523459">
        <w:rPr>
          <w:b/>
        </w:rPr>
        <w:t>0 minuuttia ennen omaa lähtöai</w:t>
      </w:r>
      <w:r>
        <w:rPr>
          <w:b/>
        </w:rPr>
        <w:t>kaa.</w:t>
      </w:r>
    </w:p>
    <w:p w:rsidR="00815866" w:rsidRDefault="002C2A06" w:rsidP="00815866">
      <w:pPr>
        <w:pStyle w:val="SisennysC2"/>
      </w:pPr>
      <w:r>
        <w:t xml:space="preserve">Varusmiesten harrastesarjan ilmoittautuneet lähtevät kootusti yksikkökoossa em. lähtöaikataulun mukaisesti. </w:t>
      </w:r>
      <w:r w:rsidR="00942462">
        <w:t>Yksiköiden lähtöajat ilmoite</w:t>
      </w:r>
      <w:r>
        <w:t>taan ilmoittautumisajan jälkeen 11.5. kuluessa.</w:t>
      </w:r>
      <w:r w:rsidRPr="002C2A06">
        <w:t xml:space="preserve"> </w:t>
      </w:r>
    </w:p>
    <w:p w:rsidR="00C54071" w:rsidRDefault="00C54071" w:rsidP="00C54071">
      <w:pPr>
        <w:pStyle w:val="Otsikko1"/>
        <w:numPr>
          <w:ilvl w:val="0"/>
          <w:numId w:val="35"/>
        </w:numPr>
        <w:tabs>
          <w:tab w:val="clear" w:pos="432"/>
          <w:tab w:val="num" w:pos="612"/>
        </w:tabs>
        <w:ind w:left="431" w:hanging="431"/>
      </w:pPr>
      <w:r>
        <w:t>KILPAILUN AIKATAULU 14.5.2022</w:t>
      </w:r>
    </w:p>
    <w:p w:rsidR="00C54071" w:rsidRDefault="00C54071" w:rsidP="00C54071">
      <w:pPr>
        <w:pStyle w:val="SisennysC2"/>
      </w:pPr>
      <w:r>
        <w:t>klo 10.00</w:t>
      </w:r>
      <w:r>
        <w:tab/>
        <w:t>Sidosryhmien yhteislähtö</w:t>
      </w:r>
    </w:p>
    <w:p w:rsidR="00C54071" w:rsidRDefault="00C54071" w:rsidP="00C54071">
      <w:pPr>
        <w:pStyle w:val="SisennysC2"/>
      </w:pPr>
      <w:r>
        <w:t>klo 12.00</w:t>
      </w:r>
      <w:r>
        <w:tab/>
        <w:t>Reserviläisten partiokilpailun lähtö</w:t>
      </w:r>
    </w:p>
    <w:p w:rsidR="00C54071" w:rsidRDefault="00C54071" w:rsidP="00C54071">
      <w:pPr>
        <w:pStyle w:val="SisennysC2"/>
        <w:ind w:left="3881" w:hanging="1290"/>
      </w:pPr>
      <w:r>
        <w:t>klo 12.30</w:t>
      </w:r>
      <w:r>
        <w:tab/>
        <w:t>Reserviläisten harrastesarja</w:t>
      </w:r>
    </w:p>
    <w:p w:rsidR="00C54071" w:rsidRDefault="00C54071" w:rsidP="00C54071">
      <w:pPr>
        <w:pStyle w:val="SisennysC2"/>
        <w:ind w:left="3881" w:hanging="1290"/>
      </w:pPr>
      <w:r>
        <w:t>klo 15.00</w:t>
      </w:r>
      <w:r>
        <w:tab/>
        <w:t>Maali sulkeutuu</w:t>
      </w:r>
    </w:p>
    <w:p w:rsidR="00C54071" w:rsidRDefault="00C54071" w:rsidP="00C54071">
      <w:pPr>
        <w:pStyle w:val="SisennysC2"/>
      </w:pPr>
      <w:r w:rsidRPr="00C54071">
        <w:t>Sidosryhmään kuuluvat ja reserviläisten harrastesarjan osallistujien oltava lähtöpaikalla 10</w:t>
      </w:r>
      <w:r w:rsidR="00745D9C">
        <w:t xml:space="preserve"> </w:t>
      </w:r>
      <w:r w:rsidRPr="00C54071">
        <w:t xml:space="preserve">min ennen sarjan lähtöä. </w:t>
      </w:r>
    </w:p>
    <w:p w:rsidR="00C54071" w:rsidRPr="00C54071" w:rsidRDefault="00C54071" w:rsidP="00C54071">
      <w:pPr>
        <w:pStyle w:val="SisennysC2"/>
      </w:pPr>
      <w:r w:rsidRPr="00C54071">
        <w:t>Reserviläisten kilpasarjan osallistujien oltava lähtöpaikalla 30</w:t>
      </w:r>
      <w:r w:rsidR="00745D9C">
        <w:t xml:space="preserve"> </w:t>
      </w:r>
      <w:r w:rsidRPr="00C54071">
        <w:t>min, jolloin jaetaan kilpailunumerot.</w:t>
      </w:r>
    </w:p>
    <w:p w:rsidR="00815866" w:rsidRDefault="00815866" w:rsidP="00815866">
      <w:pPr>
        <w:pStyle w:val="Otsikko1"/>
        <w:numPr>
          <w:ilvl w:val="0"/>
          <w:numId w:val="15"/>
        </w:numPr>
        <w:ind w:left="431" w:hanging="431"/>
      </w:pPr>
      <w:r>
        <w:lastRenderedPageBreak/>
        <w:t>ILMOITTAUTUMINEN</w:t>
      </w:r>
    </w:p>
    <w:p w:rsidR="002C2A06" w:rsidRPr="002C2A06" w:rsidRDefault="00155EB1" w:rsidP="00815866">
      <w:pPr>
        <w:pStyle w:val="SisennysC2"/>
      </w:pPr>
      <w:r w:rsidRPr="002C2A06">
        <w:t>Kilpasarjoihin</w:t>
      </w:r>
      <w:r w:rsidR="00815866" w:rsidRPr="002C2A06">
        <w:t xml:space="preserve"> ilmoittautumiset tehtävä maanantaihin </w:t>
      </w:r>
      <w:r w:rsidRPr="002C2A06">
        <w:t>9</w:t>
      </w:r>
      <w:r w:rsidR="008D5E36" w:rsidRPr="002C2A06">
        <w:t>.</w:t>
      </w:r>
      <w:r w:rsidR="00815866" w:rsidRPr="002C2A06">
        <w:t>5.202</w:t>
      </w:r>
      <w:r w:rsidRPr="002C2A06">
        <w:t>2</w:t>
      </w:r>
      <w:r w:rsidR="00815866" w:rsidRPr="002C2A06">
        <w:t xml:space="preserve"> klo 12.00 mennessä </w:t>
      </w:r>
      <w:r w:rsidR="002C2A06" w:rsidRPr="002C2A06">
        <w:t>projektilevyn kansioon</w:t>
      </w:r>
      <w:r w:rsidR="00815866" w:rsidRPr="002C2A06">
        <w:t xml:space="preserve">: </w:t>
      </w:r>
      <w:r w:rsidR="002C2A06" w:rsidRPr="002C2A06">
        <w:t>0_YHTEINEN\1_PORPR_YHTEINEN\7_Ilmoittautuminen\MILEX 2022 ilmoittautuminen</w:t>
      </w:r>
    </w:p>
    <w:p w:rsidR="002C2A06" w:rsidRPr="002C2A06" w:rsidRDefault="002C2A06" w:rsidP="00815866">
      <w:pPr>
        <w:pStyle w:val="SisennysC2"/>
      </w:pPr>
      <w:r w:rsidRPr="002C2A06">
        <w:t>Varusmiesten harrastesarjan ilmoittautumisessa riittää osallistujien kokonaismäärä.</w:t>
      </w:r>
    </w:p>
    <w:p w:rsidR="008D5E36" w:rsidRDefault="008D5E36" w:rsidP="00815866">
      <w:pPr>
        <w:pStyle w:val="SisennysC2"/>
      </w:pPr>
      <w:r w:rsidRPr="002C2A06">
        <w:t xml:space="preserve">Reserviläisten ilmoittautuminen su 8.5. mennessä sähköpostiosoitteeseen </w:t>
      </w:r>
      <w:hyperlink r:id="rId8" w:history="1">
        <w:r w:rsidRPr="002C2A06">
          <w:rPr>
            <w:rStyle w:val="Hyperlinkki"/>
            <w:color w:val="auto"/>
          </w:rPr>
          <w:t>liikunta-ala.säkylä@mil.fi</w:t>
        </w:r>
      </w:hyperlink>
      <w:r w:rsidRPr="002C2A06">
        <w:t xml:space="preserve">. Kilpailu </w:t>
      </w:r>
      <w:r w:rsidR="00942462">
        <w:t>järjestetään,</w:t>
      </w:r>
      <w:r w:rsidRPr="002C2A06">
        <w:t xml:space="preserve"> mikäli ilmoittautuneita </w:t>
      </w:r>
      <w:r w:rsidR="00C54071">
        <w:t>reserviläispartioita</w:t>
      </w:r>
      <w:r w:rsidR="002C2A06" w:rsidRPr="002C2A06">
        <w:t xml:space="preserve"> </w:t>
      </w:r>
      <w:r w:rsidRPr="002C2A06">
        <w:t xml:space="preserve">on yli </w:t>
      </w:r>
      <w:r w:rsidR="00C54071">
        <w:t>15</w:t>
      </w:r>
      <w:r w:rsidRPr="002C2A06">
        <w:t>.</w:t>
      </w:r>
    </w:p>
    <w:p w:rsidR="00815866" w:rsidRDefault="00815866" w:rsidP="00815866">
      <w:pPr>
        <w:pStyle w:val="Otsikko1"/>
        <w:numPr>
          <w:ilvl w:val="0"/>
          <w:numId w:val="35"/>
        </w:numPr>
        <w:ind w:left="431" w:hanging="431"/>
      </w:pPr>
      <w:r>
        <w:t>TAPAHTUMAN TOIMIHENKILÖSTÖ JA TAPAHTUMAN RAKENTAMINEN</w:t>
      </w:r>
    </w:p>
    <w:p w:rsidR="00815866" w:rsidRPr="00E21641" w:rsidRDefault="00815866" w:rsidP="00815866">
      <w:pPr>
        <w:pStyle w:val="SisennysC2"/>
      </w:pPr>
    </w:p>
    <w:p w:rsidR="00815866" w:rsidRDefault="002C2A06" w:rsidP="00A01D94">
      <w:pPr>
        <w:pStyle w:val="SisennysC1"/>
        <w:tabs>
          <w:tab w:val="clear" w:pos="3890"/>
          <w:tab w:val="clear" w:pos="5182"/>
          <w:tab w:val="clear" w:pos="9072"/>
          <w:tab w:val="left" w:pos="4395"/>
          <w:tab w:val="left" w:pos="5387"/>
          <w:tab w:val="left" w:pos="8647"/>
        </w:tabs>
      </w:pPr>
      <w:r>
        <w:t>Kilpailun</w:t>
      </w:r>
      <w:r w:rsidR="00815866">
        <w:t xml:space="preserve"> johtaja</w:t>
      </w:r>
      <w:r w:rsidR="00815866">
        <w:tab/>
      </w:r>
      <w:r w:rsidR="00155EB1">
        <w:t xml:space="preserve">Vääpeli </w:t>
      </w:r>
      <w:r w:rsidR="00815866">
        <w:t>Henri Pulkkinen</w:t>
      </w:r>
      <w:r w:rsidR="00815866">
        <w:tab/>
        <w:t>PRE</w:t>
      </w:r>
    </w:p>
    <w:p w:rsidR="00815866" w:rsidRDefault="00815866" w:rsidP="00A01D94">
      <w:pPr>
        <w:pStyle w:val="SisennysC1"/>
        <w:tabs>
          <w:tab w:val="clear" w:pos="3890"/>
          <w:tab w:val="clear" w:pos="5182"/>
          <w:tab w:val="clear" w:pos="9072"/>
          <w:tab w:val="left" w:pos="4395"/>
          <w:tab w:val="left" w:pos="5387"/>
          <w:tab w:val="left" w:pos="8647"/>
        </w:tabs>
      </w:pPr>
      <w:r>
        <w:t>Ratamestari</w:t>
      </w:r>
      <w:r>
        <w:tab/>
        <w:t xml:space="preserve">Liik.vahtim </w:t>
      </w:r>
      <w:r w:rsidR="00155EB1">
        <w:t>Tommi Rantala</w:t>
      </w:r>
      <w:r>
        <w:tab/>
        <w:t>PRE</w:t>
      </w:r>
    </w:p>
    <w:p w:rsidR="00A01D94" w:rsidRDefault="002C2A06" w:rsidP="00A01D94">
      <w:pPr>
        <w:pStyle w:val="SisennysC1"/>
        <w:tabs>
          <w:tab w:val="clear" w:pos="3890"/>
          <w:tab w:val="clear" w:pos="5182"/>
          <w:tab w:val="clear" w:pos="9072"/>
          <w:tab w:val="left" w:pos="4395"/>
          <w:tab w:val="left" w:pos="5387"/>
          <w:tab w:val="left" w:pos="8647"/>
        </w:tabs>
      </w:pPr>
      <w:r>
        <w:t>Lähdön johtaja</w:t>
      </w:r>
      <w:r w:rsidR="00A01D94">
        <w:tab/>
        <w:t>ft Jussi Sihvonen</w:t>
      </w:r>
      <w:r w:rsidR="00A01D94">
        <w:tab/>
      </w:r>
      <w:r w:rsidR="00A01D94">
        <w:tab/>
        <w:t>PRE</w:t>
      </w:r>
    </w:p>
    <w:p w:rsidR="00815866" w:rsidRDefault="00815866" w:rsidP="00A01D94">
      <w:pPr>
        <w:pStyle w:val="SisennysC1"/>
        <w:tabs>
          <w:tab w:val="clear" w:pos="3890"/>
          <w:tab w:val="clear" w:pos="5182"/>
          <w:tab w:val="clear" w:pos="9072"/>
          <w:tab w:val="left" w:pos="4395"/>
          <w:tab w:val="left" w:pos="5387"/>
          <w:tab w:val="left" w:pos="8647"/>
        </w:tabs>
      </w:pPr>
      <w:r w:rsidRPr="00882649">
        <w:t>Huolto</w:t>
      </w:r>
      <w:r w:rsidRPr="00882649">
        <w:tab/>
      </w:r>
      <w:r w:rsidRPr="00882649">
        <w:tab/>
      </w:r>
      <w:r>
        <w:t>Liikunta-alan varusmiehet</w:t>
      </w:r>
      <w:r>
        <w:tab/>
        <w:t>KUNTOTALO</w:t>
      </w:r>
    </w:p>
    <w:p w:rsidR="00815866" w:rsidRPr="00882649" w:rsidRDefault="00815866" w:rsidP="00A01D94">
      <w:pPr>
        <w:pStyle w:val="SisennysC1"/>
        <w:tabs>
          <w:tab w:val="clear" w:pos="3890"/>
          <w:tab w:val="clear" w:pos="5182"/>
          <w:tab w:val="clear" w:pos="9072"/>
          <w:tab w:val="left" w:pos="4395"/>
          <w:tab w:val="left" w:pos="5387"/>
          <w:tab w:val="left" w:pos="8647"/>
        </w:tabs>
      </w:pPr>
      <w:r>
        <w:t xml:space="preserve">Lähdön </w:t>
      </w:r>
      <w:r w:rsidR="00A01D94">
        <w:t>ja maalin</w:t>
      </w:r>
      <w:r w:rsidR="002C2A06">
        <w:t xml:space="preserve"> </w:t>
      </w:r>
      <w:r>
        <w:t>järjestelyt</w:t>
      </w:r>
      <w:r>
        <w:tab/>
        <w:t>Liikunta-alan varusmiehet</w:t>
      </w:r>
      <w:r>
        <w:tab/>
        <w:t>KUNTOTALO</w:t>
      </w:r>
    </w:p>
    <w:p w:rsidR="00815866" w:rsidRPr="00882649" w:rsidRDefault="00815866" w:rsidP="00A01D94">
      <w:pPr>
        <w:pStyle w:val="SisennysC1"/>
        <w:tabs>
          <w:tab w:val="clear" w:pos="3890"/>
          <w:tab w:val="clear" w:pos="5182"/>
          <w:tab w:val="clear" w:pos="9072"/>
          <w:tab w:val="left" w:pos="4395"/>
          <w:tab w:val="left" w:pos="5387"/>
          <w:tab w:val="left" w:pos="8647"/>
        </w:tabs>
      </w:pPr>
      <w:r w:rsidRPr="00882649">
        <w:t>Lääkintähuolto</w:t>
      </w:r>
      <w:r w:rsidRPr="00882649">
        <w:tab/>
      </w:r>
      <w:r w:rsidRPr="00A01D94">
        <w:t xml:space="preserve">KSH </w:t>
      </w:r>
      <w:r w:rsidR="00A01D94" w:rsidRPr="00A01D94">
        <w:t>Riikka Levola</w:t>
      </w:r>
      <w:r w:rsidR="00A01D94" w:rsidRPr="00A01D94">
        <w:tab/>
      </w:r>
      <w:r w:rsidRPr="00A01D94">
        <w:tab/>
        <w:t>SÄKTERVAS</w:t>
      </w:r>
    </w:p>
    <w:p w:rsidR="00815866" w:rsidRPr="00882649" w:rsidRDefault="00815866" w:rsidP="00A01D94">
      <w:pPr>
        <w:pStyle w:val="SisennysC1"/>
        <w:tabs>
          <w:tab w:val="clear" w:pos="3890"/>
          <w:tab w:val="clear" w:pos="5182"/>
          <w:tab w:val="clear" w:pos="9072"/>
          <w:tab w:val="left" w:pos="4395"/>
          <w:tab w:val="left" w:pos="5387"/>
          <w:tab w:val="left" w:pos="8647"/>
          <w:tab w:val="left" w:pos="8789"/>
        </w:tabs>
      </w:pPr>
      <w:r w:rsidRPr="00882649">
        <w:t>Ajoneuvoesteet</w:t>
      </w:r>
      <w:r>
        <w:t xml:space="preserve"> </w:t>
      </w:r>
      <w:r w:rsidRPr="00882649">
        <w:t>(KA</w:t>
      </w:r>
      <w:r>
        <w:t>)</w:t>
      </w:r>
      <w:r w:rsidRPr="00882649">
        <w:tab/>
      </w:r>
      <w:r>
        <w:t>KUKE asettaa</w:t>
      </w:r>
      <w:r>
        <w:tab/>
      </w:r>
      <w:r>
        <w:tab/>
      </w:r>
      <w:r w:rsidRPr="00882649">
        <w:t>KUKE</w:t>
      </w:r>
    </w:p>
    <w:p w:rsidR="00815866" w:rsidRDefault="00815866" w:rsidP="00A01D94">
      <w:pPr>
        <w:pStyle w:val="SisennysC1"/>
        <w:tabs>
          <w:tab w:val="clear" w:pos="3890"/>
          <w:tab w:val="clear" w:pos="5182"/>
          <w:tab w:val="clear" w:pos="9072"/>
          <w:tab w:val="left" w:pos="4395"/>
          <w:tab w:val="left" w:pos="5387"/>
          <w:tab w:val="left" w:pos="8647"/>
          <w:tab w:val="left" w:pos="8789"/>
        </w:tabs>
      </w:pPr>
      <w:r w:rsidRPr="00882649">
        <w:t>Ajoneuvoesteet</w:t>
      </w:r>
      <w:r>
        <w:t xml:space="preserve"> </w:t>
      </w:r>
      <w:r w:rsidRPr="00882649">
        <w:t>(XA ja RG)</w:t>
      </w:r>
      <w:r w:rsidRPr="00882649">
        <w:tab/>
      </w:r>
      <w:r>
        <w:t>KUKE asettaa</w:t>
      </w:r>
      <w:r>
        <w:tab/>
      </w:r>
      <w:r>
        <w:tab/>
      </w:r>
      <w:r w:rsidRPr="00882649">
        <w:t>KUKE</w:t>
      </w:r>
    </w:p>
    <w:p w:rsidR="00815866" w:rsidRPr="00B11EA6" w:rsidRDefault="00815866" w:rsidP="00A01D94">
      <w:pPr>
        <w:pStyle w:val="SisennysC1"/>
        <w:tabs>
          <w:tab w:val="clear" w:pos="3890"/>
          <w:tab w:val="clear" w:pos="5182"/>
          <w:tab w:val="clear" w:pos="9072"/>
          <w:tab w:val="left" w:pos="4395"/>
          <w:tab w:val="left" w:pos="5387"/>
          <w:tab w:val="left" w:pos="8647"/>
        </w:tabs>
      </w:pPr>
      <w:r w:rsidRPr="00B11EA6">
        <w:t>Kilpailu</w:t>
      </w:r>
      <w:r>
        <w:t>toimisto</w:t>
      </w:r>
      <w:r>
        <w:tab/>
        <w:t>Liikunta-alan varusmiehet</w:t>
      </w:r>
      <w:r>
        <w:tab/>
        <w:t>KUNTOTALO</w:t>
      </w:r>
    </w:p>
    <w:p w:rsidR="00815866" w:rsidRPr="00882649" w:rsidRDefault="00815866" w:rsidP="00A01D94">
      <w:pPr>
        <w:pStyle w:val="SisennysC1"/>
        <w:tabs>
          <w:tab w:val="clear" w:pos="3890"/>
          <w:tab w:val="clear" w:pos="5182"/>
          <w:tab w:val="clear" w:pos="9072"/>
          <w:tab w:val="left" w:pos="4395"/>
          <w:tab w:val="left" w:pos="5387"/>
          <w:tab w:val="left" w:pos="8647"/>
        </w:tabs>
      </w:pPr>
      <w:r>
        <w:t>Äänentoisto</w:t>
      </w:r>
      <w:r>
        <w:tab/>
      </w:r>
      <w:r>
        <w:tab/>
      </w:r>
      <w:r w:rsidR="008D5E36">
        <w:t>ELVA asettaa</w:t>
      </w:r>
      <w:r w:rsidR="008D5E36">
        <w:tab/>
      </w:r>
      <w:r w:rsidR="008D5E36">
        <w:tab/>
      </w:r>
      <w:r w:rsidRPr="00A01D94">
        <w:t xml:space="preserve">ELVA </w:t>
      </w:r>
    </w:p>
    <w:p w:rsidR="00815866" w:rsidRPr="00B11EA6" w:rsidRDefault="00815866" w:rsidP="00A01D94">
      <w:pPr>
        <w:pStyle w:val="SisennysC1"/>
        <w:tabs>
          <w:tab w:val="clear" w:pos="3890"/>
          <w:tab w:val="clear" w:pos="5182"/>
          <w:tab w:val="clear" w:pos="9072"/>
          <w:tab w:val="left" w:pos="4395"/>
          <w:tab w:val="left" w:pos="5387"/>
          <w:tab w:val="left" w:pos="8647"/>
        </w:tabs>
      </w:pPr>
      <w:r>
        <w:t>Estevalvonta</w:t>
      </w:r>
      <w:r>
        <w:tab/>
        <w:t xml:space="preserve">25 </w:t>
      </w:r>
      <w:r w:rsidRPr="00B11EA6">
        <w:t>varusmiestä</w:t>
      </w:r>
      <w:r w:rsidRPr="00B11EA6">
        <w:tab/>
      </w:r>
      <w:r w:rsidRPr="00B11EA6">
        <w:tab/>
      </w:r>
      <w:r>
        <w:t>SATPIONVP</w:t>
      </w:r>
    </w:p>
    <w:p w:rsidR="00815866" w:rsidRDefault="00815866" w:rsidP="00A01D94">
      <w:pPr>
        <w:pStyle w:val="SisennysC1"/>
        <w:tabs>
          <w:tab w:val="clear" w:pos="3890"/>
          <w:tab w:val="clear" w:pos="5182"/>
          <w:tab w:val="clear" w:pos="9072"/>
          <w:tab w:val="left" w:pos="4395"/>
          <w:tab w:val="left" w:pos="5387"/>
          <w:tab w:val="left" w:pos="8647"/>
        </w:tabs>
      </w:pPr>
      <w:r>
        <w:t>Tiedotus</w:t>
      </w:r>
      <w:r>
        <w:tab/>
      </w:r>
      <w:r>
        <w:tab/>
      </w:r>
      <w:r w:rsidR="00A01D94" w:rsidRPr="00A01D94">
        <w:t>PORPR tiedottaja</w:t>
      </w:r>
      <w:r w:rsidR="00A01D94" w:rsidRPr="00A01D94">
        <w:tab/>
      </w:r>
      <w:r w:rsidRPr="00A01D94">
        <w:tab/>
        <w:t>PRE</w:t>
      </w:r>
    </w:p>
    <w:p w:rsidR="00C54071" w:rsidRDefault="00C54071" w:rsidP="00A01D94">
      <w:pPr>
        <w:pStyle w:val="SisennysC1"/>
        <w:tabs>
          <w:tab w:val="clear" w:pos="3890"/>
          <w:tab w:val="clear" w:pos="5182"/>
          <w:tab w:val="clear" w:pos="9072"/>
          <w:tab w:val="left" w:pos="4395"/>
          <w:tab w:val="left" w:pos="5387"/>
          <w:tab w:val="left" w:pos="8647"/>
        </w:tabs>
      </w:pPr>
      <w:r>
        <w:t>Reserviläiskisan yht.hlö</w:t>
      </w:r>
      <w:r>
        <w:tab/>
        <w:t>Vääpeli J-M Herranen</w:t>
      </w:r>
      <w:r>
        <w:tab/>
        <w:t>PRE</w:t>
      </w:r>
    </w:p>
    <w:p w:rsidR="00815866" w:rsidRPr="0020544B" w:rsidRDefault="00815866" w:rsidP="00815866">
      <w:pPr>
        <w:pStyle w:val="Otsikko2"/>
        <w:numPr>
          <w:ilvl w:val="1"/>
          <w:numId w:val="15"/>
        </w:numPr>
        <w:ind w:left="578" w:hanging="578"/>
        <w:rPr>
          <w:b w:val="0"/>
        </w:rPr>
      </w:pPr>
      <w:r w:rsidRPr="0020544B">
        <w:rPr>
          <w:b w:val="0"/>
        </w:rPr>
        <w:t>Radan rakentaminen</w:t>
      </w:r>
    </w:p>
    <w:p w:rsidR="00815866" w:rsidRDefault="00815866" w:rsidP="00815866">
      <w:pPr>
        <w:pStyle w:val="SisennysC2"/>
      </w:pPr>
      <w:r>
        <w:t>SATPIONVP</w:t>
      </w:r>
      <w:r w:rsidRPr="00B11EA6">
        <w:t>:n</w:t>
      </w:r>
      <w:r>
        <w:t xml:space="preserve"> estevalvontaan nimetyt varusmiehet osallistuvat radan rakennus- ja valmistelutöihin </w:t>
      </w:r>
      <w:r w:rsidR="00155EB1">
        <w:t>keskiviikkona 11.5. klo 0800 – 1600 ja torstaina</w:t>
      </w:r>
      <w:r>
        <w:t xml:space="preserve"> 1</w:t>
      </w:r>
      <w:r w:rsidR="00155EB1">
        <w:t>2</w:t>
      </w:r>
      <w:r>
        <w:t>.05.202</w:t>
      </w:r>
      <w:r w:rsidR="00155EB1">
        <w:t>2</w:t>
      </w:r>
      <w:r>
        <w:t xml:space="preserve"> klo 0800 – 1</w:t>
      </w:r>
      <w:r w:rsidR="00155EB1">
        <w:t>2</w:t>
      </w:r>
      <w:r>
        <w:t xml:space="preserve">00. </w:t>
      </w:r>
    </w:p>
    <w:p w:rsidR="00815866" w:rsidRDefault="00155EB1" w:rsidP="00815866">
      <w:pPr>
        <w:pStyle w:val="SisennysC2"/>
      </w:pPr>
      <w:r>
        <w:t>Rata on</w:t>
      </w:r>
      <w:r w:rsidR="00A01D94">
        <w:t xml:space="preserve"> määrä olla </w:t>
      </w:r>
      <w:r>
        <w:t>valmiina 12</w:t>
      </w:r>
      <w:r w:rsidR="00815866">
        <w:t>.05</w:t>
      </w:r>
      <w:r w:rsidR="00815866" w:rsidRPr="00B11EA6">
        <w:t>.</w:t>
      </w:r>
      <w:r w:rsidR="00815866">
        <w:t>202</w:t>
      </w:r>
      <w:r>
        <w:t>2</w:t>
      </w:r>
      <w:r w:rsidR="00815866" w:rsidRPr="00B11EA6">
        <w:t xml:space="preserve"> klo </w:t>
      </w:r>
      <w:r w:rsidR="00815866">
        <w:t>1</w:t>
      </w:r>
      <w:r>
        <w:t>2</w:t>
      </w:r>
      <w:r w:rsidR="00A01D94">
        <w:t>.</w:t>
      </w:r>
      <w:r w:rsidR="00815866">
        <w:t>0</w:t>
      </w:r>
      <w:r>
        <w:t>0</w:t>
      </w:r>
      <w:r w:rsidR="00815866">
        <w:t>.</w:t>
      </w:r>
    </w:p>
    <w:p w:rsidR="00815866" w:rsidRPr="00E0566D" w:rsidRDefault="00815866" w:rsidP="00815866">
      <w:pPr>
        <w:pStyle w:val="Otsikko3"/>
        <w:numPr>
          <w:ilvl w:val="2"/>
          <w:numId w:val="35"/>
        </w:numPr>
        <w:rPr>
          <w:b w:val="0"/>
        </w:rPr>
      </w:pPr>
      <w:r>
        <w:rPr>
          <w:b w:val="0"/>
        </w:rPr>
        <w:t>Esteajoneuvot ja äänentoistolaitteet</w:t>
      </w:r>
      <w:r w:rsidRPr="00E0566D">
        <w:rPr>
          <w:b w:val="0"/>
        </w:rPr>
        <w:tab/>
      </w:r>
      <w:r w:rsidRPr="00E0566D">
        <w:rPr>
          <w:b w:val="0"/>
        </w:rPr>
        <w:tab/>
      </w:r>
      <w:r w:rsidRPr="00E0566D">
        <w:rPr>
          <w:b w:val="0"/>
        </w:rPr>
        <w:tab/>
      </w:r>
    </w:p>
    <w:p w:rsidR="00815866" w:rsidRDefault="00815866" w:rsidP="00815866">
      <w:pPr>
        <w:pStyle w:val="LuetteloC2"/>
        <w:numPr>
          <w:ilvl w:val="0"/>
          <w:numId w:val="11"/>
        </w:numPr>
      </w:pPr>
      <w:r>
        <w:t>XA-185 2 kpl</w:t>
      </w:r>
    </w:p>
    <w:p w:rsidR="00815866" w:rsidRDefault="00815866" w:rsidP="00815866">
      <w:pPr>
        <w:pStyle w:val="LuetteloC2"/>
        <w:numPr>
          <w:ilvl w:val="0"/>
          <w:numId w:val="11"/>
        </w:numPr>
      </w:pPr>
      <w:r>
        <w:lastRenderedPageBreak/>
        <w:t>RG 32 2 kpl</w:t>
      </w:r>
    </w:p>
    <w:p w:rsidR="00815866" w:rsidRDefault="00815866" w:rsidP="00815866">
      <w:pPr>
        <w:pStyle w:val="LuetteloC2"/>
        <w:numPr>
          <w:ilvl w:val="0"/>
          <w:numId w:val="11"/>
        </w:numPr>
      </w:pPr>
      <w:r>
        <w:t>MKA 2 kpl</w:t>
      </w:r>
    </w:p>
    <w:p w:rsidR="00815866" w:rsidRDefault="00815866" w:rsidP="00815866">
      <w:pPr>
        <w:pStyle w:val="SisennysC2"/>
      </w:pPr>
      <w:r w:rsidRPr="00E0566D">
        <w:t xml:space="preserve">VSHP/KUKE/Säkylä sijoittaa </w:t>
      </w:r>
      <w:r>
        <w:t xml:space="preserve">esteajoneuvot </w:t>
      </w:r>
      <w:r w:rsidRPr="00E0566D">
        <w:t>paikalleen</w:t>
      </w:r>
      <w:r>
        <w:t>.</w:t>
      </w:r>
      <w:r w:rsidRPr="00E0566D">
        <w:t xml:space="preserve"> Yksityiskohtaiset järjestelyt sovitaan </w:t>
      </w:r>
      <w:r w:rsidRPr="00B11EA6">
        <w:t>vastuuhenkilöiden</w:t>
      </w:r>
      <w:r>
        <w:rPr>
          <w:color w:val="FF0000"/>
        </w:rPr>
        <w:t xml:space="preserve"> </w:t>
      </w:r>
      <w:r w:rsidRPr="00E0566D">
        <w:t xml:space="preserve">kanssa </w:t>
      </w:r>
      <w:r>
        <w:t xml:space="preserve">kuntotalolla </w:t>
      </w:r>
      <w:r w:rsidR="00155EB1">
        <w:t>perjantaina</w:t>
      </w:r>
      <w:r>
        <w:t xml:space="preserve"> </w:t>
      </w:r>
      <w:r w:rsidR="00155EB1">
        <w:t>6.</w:t>
      </w:r>
      <w:r>
        <w:t>5. klo 09</w:t>
      </w:r>
      <w:r w:rsidR="002C2A06">
        <w:t>.</w:t>
      </w:r>
      <w:r>
        <w:t>00 palaverissa</w:t>
      </w:r>
      <w:r w:rsidRPr="00E0566D">
        <w:t>.</w:t>
      </w:r>
    </w:p>
    <w:p w:rsidR="00815866" w:rsidRDefault="00815866" w:rsidP="00815866">
      <w:pPr>
        <w:pStyle w:val="SisennysC2"/>
      </w:pPr>
      <w:r>
        <w:t>ELVA asettaa tarvittavat äänentoistolaitteet 3 kpl; lähtöön, esteradalle sekä maaliin. Kaikissa paikoissa on liitännät verkkovirtaan</w:t>
      </w:r>
      <w:r w:rsidRPr="00BD528D">
        <w:t xml:space="preserve"> </w:t>
      </w:r>
    </w:p>
    <w:p w:rsidR="00815866" w:rsidRDefault="00815866" w:rsidP="00815866">
      <w:pPr>
        <w:pStyle w:val="LuetteloC3"/>
        <w:numPr>
          <w:ilvl w:val="0"/>
          <w:numId w:val="12"/>
        </w:numPr>
      </w:pPr>
      <w:r>
        <w:t>lähtöön passiivikaiuttimet 2</w:t>
      </w:r>
      <w:r w:rsidR="00745D9C">
        <w:t xml:space="preserve"> </w:t>
      </w:r>
      <w:r>
        <w:t>kpl (sis. virta- ja yhdyskaapelit), langaton mikrofoni (T), 1,5</w:t>
      </w:r>
      <w:r w:rsidR="00745D9C">
        <w:t xml:space="preserve"> </w:t>
      </w:r>
      <w:r>
        <w:t>mm plugi, jatkojohtoa 30</w:t>
      </w:r>
      <w:r w:rsidR="00745D9C">
        <w:t xml:space="preserve"> </w:t>
      </w:r>
      <w:r>
        <w:t>m</w:t>
      </w:r>
    </w:p>
    <w:p w:rsidR="00815866" w:rsidRDefault="00815866" w:rsidP="00815866">
      <w:pPr>
        <w:pStyle w:val="LuetteloC3"/>
        <w:numPr>
          <w:ilvl w:val="0"/>
          <w:numId w:val="12"/>
        </w:numPr>
      </w:pPr>
      <w:r>
        <w:t>esteradalle passiivikaiuttimet 2</w:t>
      </w:r>
      <w:r w:rsidR="00745D9C">
        <w:t xml:space="preserve"> </w:t>
      </w:r>
      <w:r>
        <w:t>kpl (sis. virta- ja yhdyskaapelit), 1,5</w:t>
      </w:r>
      <w:r w:rsidR="00745D9C">
        <w:t xml:space="preserve"> </w:t>
      </w:r>
      <w:r>
        <w:t>mm plugi, jatkojohtoa 60</w:t>
      </w:r>
      <w:r w:rsidR="00745D9C">
        <w:t xml:space="preserve"> </w:t>
      </w:r>
      <w:r>
        <w:t>m</w:t>
      </w:r>
    </w:p>
    <w:p w:rsidR="00815866" w:rsidRDefault="00815866" w:rsidP="00815866">
      <w:pPr>
        <w:pStyle w:val="LuetteloC3"/>
        <w:numPr>
          <w:ilvl w:val="0"/>
          <w:numId w:val="12"/>
        </w:numPr>
      </w:pPr>
      <w:r>
        <w:t>maaliin passiivikaiuttimet 2</w:t>
      </w:r>
      <w:r w:rsidR="00745D9C">
        <w:t xml:space="preserve"> </w:t>
      </w:r>
      <w:r>
        <w:t>kpl (sis. virta- ja yhdyskaapelit), 1,5</w:t>
      </w:r>
      <w:r w:rsidR="00745D9C">
        <w:t xml:space="preserve"> </w:t>
      </w:r>
      <w:r>
        <w:t>mm plugi, jatkojohtoa 30</w:t>
      </w:r>
      <w:r w:rsidR="00745D9C">
        <w:t xml:space="preserve"> </w:t>
      </w:r>
      <w:r>
        <w:t>m</w:t>
      </w:r>
    </w:p>
    <w:p w:rsidR="00815866" w:rsidRDefault="00815866" w:rsidP="00815866">
      <w:pPr>
        <w:pStyle w:val="Otsikko1"/>
        <w:numPr>
          <w:ilvl w:val="0"/>
          <w:numId w:val="35"/>
        </w:numPr>
        <w:ind w:left="431" w:hanging="431"/>
      </w:pPr>
      <w:r>
        <w:t>JOHTAMISYHTEYDET</w:t>
      </w:r>
    </w:p>
    <w:p w:rsidR="00155EB1" w:rsidRDefault="00815866" w:rsidP="00815866">
      <w:pPr>
        <w:pStyle w:val="SisennysC2"/>
      </w:pPr>
      <w:r>
        <w:t xml:space="preserve">Tapahtuman aikainen viestintä toteutetaan matkapuhelimilla </w:t>
      </w:r>
    </w:p>
    <w:p w:rsidR="00815866" w:rsidRDefault="00815866" w:rsidP="00815866">
      <w:pPr>
        <w:pStyle w:val="SisennysC2"/>
      </w:pPr>
      <w:r>
        <w:t>Vääpeli</w:t>
      </w:r>
      <w:r>
        <w:tab/>
        <w:t xml:space="preserve"> Henri Pulkkinen</w:t>
      </w:r>
      <w:r>
        <w:tab/>
        <w:t>0299 441 278</w:t>
      </w:r>
    </w:p>
    <w:p w:rsidR="00815866" w:rsidRDefault="00815866" w:rsidP="00815866">
      <w:pPr>
        <w:pStyle w:val="SisennysC2"/>
      </w:pPr>
      <w:r>
        <w:t>Liik.vahtim</w:t>
      </w:r>
      <w:r>
        <w:tab/>
      </w:r>
      <w:r w:rsidR="00155EB1">
        <w:t>Tommi Rantala</w:t>
      </w:r>
      <w:r>
        <w:tab/>
        <w:t>0299 441 281</w:t>
      </w:r>
    </w:p>
    <w:p w:rsidR="00815866" w:rsidRDefault="00815866" w:rsidP="00815866">
      <w:pPr>
        <w:pStyle w:val="SisennysC2"/>
      </w:pPr>
      <w:r>
        <w:t>KSH</w:t>
      </w:r>
      <w:r>
        <w:tab/>
      </w:r>
      <w:r w:rsidR="002C2A06">
        <w:t>Riikka Levola</w:t>
      </w:r>
      <w:r>
        <w:tab/>
        <w:t>0299 576 </w:t>
      </w:r>
      <w:r w:rsidR="002C2A06">
        <w:t>573</w:t>
      </w:r>
    </w:p>
    <w:p w:rsidR="00815866" w:rsidRDefault="00815866" w:rsidP="00815866">
      <w:pPr>
        <w:pStyle w:val="SisennysC2"/>
      </w:pPr>
      <w:r>
        <w:t>Yleinen hätänumero</w:t>
      </w:r>
      <w:r>
        <w:tab/>
      </w:r>
      <w:r>
        <w:tab/>
        <w:t>112</w:t>
      </w:r>
    </w:p>
    <w:p w:rsidR="00815866" w:rsidRDefault="00815866" w:rsidP="00815866">
      <w:pPr>
        <w:pStyle w:val="SisennysC2"/>
      </w:pPr>
      <w:r>
        <w:t xml:space="preserve">Viestiperusteet jaetaan järjestelyhenkilöstölle </w:t>
      </w:r>
      <w:r w:rsidR="00155EB1">
        <w:t>12</w:t>
      </w:r>
      <w:r w:rsidR="00745D9C">
        <w:t>.</w:t>
      </w:r>
      <w:r>
        <w:t>5.202</w:t>
      </w:r>
      <w:r w:rsidR="00155EB1">
        <w:t>2</w:t>
      </w:r>
      <w:r>
        <w:t xml:space="preserve"> kuluessa.</w:t>
      </w:r>
    </w:p>
    <w:p w:rsidR="00815866" w:rsidRDefault="00815866" w:rsidP="00815866">
      <w:pPr>
        <w:pStyle w:val="Otsikko1"/>
        <w:numPr>
          <w:ilvl w:val="0"/>
          <w:numId w:val="35"/>
        </w:numPr>
        <w:ind w:left="431" w:hanging="431"/>
      </w:pPr>
      <w:r>
        <w:t>HUOLTOPALVELU</w:t>
      </w:r>
    </w:p>
    <w:p w:rsidR="00815866" w:rsidRDefault="00815866" w:rsidP="00815866">
      <w:pPr>
        <w:pStyle w:val="Otsikko2"/>
        <w:numPr>
          <w:ilvl w:val="1"/>
          <w:numId w:val="35"/>
        </w:numPr>
        <w:tabs>
          <w:tab w:val="clear" w:pos="576"/>
          <w:tab w:val="num" w:pos="756"/>
          <w:tab w:val="num" w:pos="860"/>
        </w:tabs>
        <w:ind w:left="578" w:hanging="578"/>
      </w:pPr>
      <w:r>
        <w:t>Lääkintähuolto</w:t>
      </w:r>
    </w:p>
    <w:p w:rsidR="00815866" w:rsidRPr="002C2A06" w:rsidRDefault="00815866" w:rsidP="00815866">
      <w:pPr>
        <w:pStyle w:val="SisennysC2"/>
      </w:pPr>
      <w:r w:rsidRPr="002C2A06">
        <w:t xml:space="preserve">SOTLK/Säkylän terveysasema asettaa lääkintähuoltoa varten tapahtumaan kenttäsairaanhoitajaksi </w:t>
      </w:r>
      <w:r w:rsidR="002C2A06" w:rsidRPr="002C2A06">
        <w:t>Riikka Levolan</w:t>
      </w:r>
      <w:r w:rsidRPr="002C2A06">
        <w:t xml:space="preserve"> ja maastosairasauton. Yksikkö päivystää esteradalla ja siihen saa yhteyden reitillä päivystävien ratavalvojien kautta. Sairaalahoitoa vaativissa loukkaantumisissa apua hälytetään soittamalla 112. Osallistuja on hätätilanteessa velvollinen auttamaan loukkaantunutta.</w:t>
      </w:r>
    </w:p>
    <w:p w:rsidR="00815866" w:rsidRPr="002C2A06" w:rsidRDefault="00815866" w:rsidP="00815866">
      <w:pPr>
        <w:pStyle w:val="SisennysC2"/>
      </w:pPr>
      <w:r w:rsidRPr="002C2A06">
        <w:t xml:space="preserve">Kenttäsairaanhoitaja </w:t>
      </w:r>
      <w:r w:rsidR="002C2A06" w:rsidRPr="002C2A06">
        <w:t>Levola</w:t>
      </w:r>
      <w:r w:rsidRPr="002C2A06">
        <w:t xml:space="preserve"> laatii tapahtuman turvallisuussuunnitelman 1</w:t>
      </w:r>
      <w:r w:rsidR="00155EB1" w:rsidRPr="002C2A06">
        <w:t>0</w:t>
      </w:r>
      <w:r w:rsidR="00745D9C">
        <w:t>.</w:t>
      </w:r>
      <w:r w:rsidRPr="002C2A06">
        <w:t>5.202</w:t>
      </w:r>
      <w:r w:rsidR="00155EB1" w:rsidRPr="002C2A06">
        <w:t>2</w:t>
      </w:r>
      <w:r w:rsidRPr="002C2A06">
        <w:t xml:space="preserve"> kuluessa vääpeli Pulkkisen antamien ohjeiden mukaisesti. </w:t>
      </w:r>
    </w:p>
    <w:p w:rsidR="00815866" w:rsidRPr="00E0566D" w:rsidRDefault="00815866" w:rsidP="00815866">
      <w:pPr>
        <w:pStyle w:val="Otsikko2"/>
        <w:numPr>
          <w:ilvl w:val="1"/>
          <w:numId w:val="35"/>
        </w:numPr>
        <w:tabs>
          <w:tab w:val="clear" w:pos="576"/>
          <w:tab w:val="num" w:pos="756"/>
          <w:tab w:val="num" w:pos="860"/>
        </w:tabs>
        <w:ind w:left="578" w:hanging="578"/>
      </w:pPr>
      <w:r>
        <w:t>Ruoka- ja nestehuolto</w:t>
      </w:r>
    </w:p>
    <w:p w:rsidR="00815866" w:rsidRDefault="002C2A06" w:rsidP="00815866">
      <w:pPr>
        <w:pStyle w:val="SisennysC2"/>
      </w:pPr>
      <w:r>
        <w:t>Liikunta-alan</w:t>
      </w:r>
      <w:r w:rsidR="00815866">
        <w:t xml:space="preserve"> varusmiehet </w:t>
      </w:r>
      <w:r w:rsidR="00815866" w:rsidRPr="00B11EA6">
        <w:t>vastaa</w:t>
      </w:r>
      <w:r w:rsidR="00815866">
        <w:t>vat</w:t>
      </w:r>
      <w:r w:rsidR="00815866" w:rsidRPr="00B11EA6">
        <w:t xml:space="preserve"> kilpailujen aikaisesta huollosta, ml. juomapisteet.  </w:t>
      </w:r>
    </w:p>
    <w:p w:rsidR="00815866" w:rsidRDefault="00815866" w:rsidP="00815866">
      <w:pPr>
        <w:pStyle w:val="SisennysC2"/>
      </w:pPr>
      <w:r>
        <w:lastRenderedPageBreak/>
        <w:t>Perusyksiköt ja henkilökunta ruokailevat ruokalassa normaalin aikataulun mukaisesti.</w:t>
      </w:r>
      <w:r w:rsidR="00155EB1">
        <w:t xml:space="preserve"> Mahdollisista ruokailuaikamuutoksista sovitaan erikseen Rumpalipojan kanssa.</w:t>
      </w:r>
    </w:p>
    <w:p w:rsidR="00C54071" w:rsidRDefault="00C54071" w:rsidP="00C54071">
      <w:pPr>
        <w:pStyle w:val="Otsikko2"/>
      </w:pPr>
      <w:r>
        <w:t>Peseytyminen</w:t>
      </w:r>
    </w:p>
    <w:p w:rsidR="00C54071" w:rsidRDefault="00C54071" w:rsidP="00C54071">
      <w:pPr>
        <w:pStyle w:val="SisennysC2"/>
      </w:pPr>
      <w:r>
        <w:t>Perjantain 13.5. tapahtumassa osallistujilla on sauna-, uinti-, ja suihkumahdollisuus Kuntotalolla klo 09.00 - 14.00 välisenä aikana.</w:t>
      </w:r>
    </w:p>
    <w:p w:rsidR="00C54071" w:rsidRPr="00C54071" w:rsidRDefault="00C54071" w:rsidP="00C54071">
      <w:pPr>
        <w:pStyle w:val="SisennysC2"/>
      </w:pPr>
      <w:r>
        <w:t>Lauantain 14.5. tapahtumassa ei peseytymismahdollisuutta varuskunnassa.</w:t>
      </w:r>
    </w:p>
    <w:p w:rsidR="00815866" w:rsidRDefault="00815866" w:rsidP="00815866">
      <w:pPr>
        <w:pStyle w:val="Otsikko1"/>
        <w:numPr>
          <w:ilvl w:val="0"/>
          <w:numId w:val="35"/>
        </w:numPr>
        <w:ind w:left="431" w:hanging="431"/>
      </w:pPr>
      <w:r>
        <w:t xml:space="preserve">JÄRJESTÄMISPUHUTTELU JA MAASTONTIEDUSTELU </w:t>
      </w:r>
    </w:p>
    <w:p w:rsidR="00815866" w:rsidRPr="00155EB1" w:rsidRDefault="00815866" w:rsidP="00815866">
      <w:pPr>
        <w:pStyle w:val="SisennysC2"/>
        <w:rPr>
          <w:color w:val="FF0000"/>
        </w:rPr>
      </w:pPr>
      <w:r w:rsidRPr="002C2A06">
        <w:t xml:space="preserve">Puhuttelu ja maastontiedustelu pidetään tapahtumaorganisaatiolle (paikalla kohdan 6 henkilöstö, pl. varusmiehet) </w:t>
      </w:r>
      <w:r w:rsidR="00155EB1" w:rsidRPr="002C2A06">
        <w:t>perjantaina</w:t>
      </w:r>
      <w:r w:rsidRPr="002C2A06">
        <w:t xml:space="preserve"> </w:t>
      </w:r>
      <w:r w:rsidR="00155EB1" w:rsidRPr="002C2A06">
        <w:t>6.</w:t>
      </w:r>
      <w:r w:rsidRPr="002C2A06">
        <w:t>5.202</w:t>
      </w:r>
      <w:r w:rsidR="00155EB1" w:rsidRPr="002C2A06">
        <w:t>2</w:t>
      </w:r>
      <w:r w:rsidRPr="002C2A06">
        <w:t xml:space="preserve"> klo 09</w:t>
      </w:r>
      <w:r w:rsidR="002C2A06" w:rsidRPr="002C2A06">
        <w:t>.</w:t>
      </w:r>
      <w:r w:rsidR="002C2A06">
        <w:t>00 K</w:t>
      </w:r>
      <w:r w:rsidRPr="002C2A06">
        <w:t xml:space="preserve">untotalolla. </w:t>
      </w:r>
    </w:p>
    <w:p w:rsidR="00815866" w:rsidRDefault="00815866" w:rsidP="00815866">
      <w:pPr>
        <w:pStyle w:val="Otsikko1"/>
        <w:numPr>
          <w:ilvl w:val="0"/>
          <w:numId w:val="35"/>
        </w:numPr>
        <w:ind w:left="431" w:hanging="431"/>
      </w:pPr>
      <w:r>
        <w:t>YHTEISTYÖKUMPPANIT</w:t>
      </w:r>
    </w:p>
    <w:p w:rsidR="00815866" w:rsidRPr="00AA3519" w:rsidRDefault="00815866" w:rsidP="00815866">
      <w:pPr>
        <w:pStyle w:val="SisennysC2"/>
      </w:pPr>
      <w:r w:rsidRPr="00AA3519">
        <w:t>Tapahtumaan kutsutaan tällä asiakirjalla kirjaamon jakelulla seuraavat yhteistyökumppanit:</w:t>
      </w:r>
    </w:p>
    <w:p w:rsidR="00815866" w:rsidRPr="00AA3519" w:rsidRDefault="00815866" w:rsidP="00815866">
      <w:pPr>
        <w:pStyle w:val="LuetteloC2"/>
        <w:numPr>
          <w:ilvl w:val="0"/>
          <w:numId w:val="11"/>
        </w:numPr>
        <w:tabs>
          <w:tab w:val="clear" w:pos="2951"/>
          <w:tab w:val="num" w:pos="3311"/>
        </w:tabs>
        <w:ind w:left="3311"/>
      </w:pPr>
      <w:r w:rsidRPr="00AA3519">
        <w:t>Puolustushallinnon Rakennuslaitos, Säkylä</w:t>
      </w:r>
    </w:p>
    <w:p w:rsidR="00815866" w:rsidRPr="00AA3519" w:rsidRDefault="00815866" w:rsidP="00815866">
      <w:pPr>
        <w:pStyle w:val="LuetteloC2"/>
        <w:numPr>
          <w:ilvl w:val="0"/>
          <w:numId w:val="11"/>
        </w:numPr>
        <w:tabs>
          <w:tab w:val="clear" w:pos="2951"/>
          <w:tab w:val="num" w:pos="3311"/>
        </w:tabs>
        <w:ind w:left="3311"/>
      </w:pPr>
      <w:r w:rsidRPr="00AA3519">
        <w:t>Millog Oy, Säkylä</w:t>
      </w:r>
    </w:p>
    <w:p w:rsidR="00815866" w:rsidRPr="00AA3519" w:rsidRDefault="00815866" w:rsidP="00815866">
      <w:pPr>
        <w:pStyle w:val="LuetteloC2"/>
        <w:numPr>
          <w:ilvl w:val="0"/>
          <w:numId w:val="11"/>
        </w:numPr>
        <w:tabs>
          <w:tab w:val="clear" w:pos="2951"/>
          <w:tab w:val="num" w:pos="3311"/>
        </w:tabs>
        <w:ind w:left="3311"/>
      </w:pPr>
      <w:r w:rsidRPr="00AA3519">
        <w:t>SOTLK Säkylän terveysasema</w:t>
      </w:r>
    </w:p>
    <w:p w:rsidR="00815866" w:rsidRPr="00AA3519" w:rsidRDefault="00815866" w:rsidP="00815866">
      <w:pPr>
        <w:pStyle w:val="LuetteloC2"/>
        <w:numPr>
          <w:ilvl w:val="0"/>
          <w:numId w:val="11"/>
        </w:numPr>
        <w:tabs>
          <w:tab w:val="clear" w:pos="2951"/>
          <w:tab w:val="num" w:pos="3311"/>
        </w:tabs>
        <w:ind w:left="3311"/>
      </w:pPr>
      <w:r w:rsidRPr="00AA3519">
        <w:t>PVJJK 1VOS Säkylän henkilöstö</w:t>
      </w:r>
    </w:p>
    <w:p w:rsidR="00815866" w:rsidRPr="00AA3519" w:rsidRDefault="00815866" w:rsidP="00815866">
      <w:pPr>
        <w:pStyle w:val="LuetteloC2"/>
        <w:numPr>
          <w:ilvl w:val="0"/>
          <w:numId w:val="11"/>
        </w:numPr>
        <w:tabs>
          <w:tab w:val="clear" w:pos="2951"/>
          <w:tab w:val="num" w:pos="3311"/>
        </w:tabs>
        <w:ind w:left="3311"/>
      </w:pPr>
      <w:r w:rsidRPr="00AA3519">
        <w:t>2LOGR TALV Säkylän vaatetuskorjaamo</w:t>
      </w:r>
    </w:p>
    <w:p w:rsidR="00815866" w:rsidRPr="00AA3519" w:rsidRDefault="00815866" w:rsidP="00815866">
      <w:pPr>
        <w:pStyle w:val="LuetteloC2"/>
        <w:numPr>
          <w:ilvl w:val="0"/>
          <w:numId w:val="11"/>
        </w:numPr>
        <w:tabs>
          <w:tab w:val="clear" w:pos="2951"/>
          <w:tab w:val="num" w:pos="3311"/>
        </w:tabs>
        <w:ind w:left="3311"/>
      </w:pPr>
      <w:r w:rsidRPr="00AA3519">
        <w:t>Varuskuntaravintola Leijona Catering</w:t>
      </w:r>
    </w:p>
    <w:p w:rsidR="00155EB1" w:rsidRPr="00AA3519" w:rsidRDefault="00815866" w:rsidP="00155EB1">
      <w:pPr>
        <w:pStyle w:val="LuetteloC2"/>
        <w:numPr>
          <w:ilvl w:val="0"/>
          <w:numId w:val="11"/>
        </w:numPr>
        <w:tabs>
          <w:tab w:val="clear" w:pos="2951"/>
          <w:tab w:val="num" w:pos="3311"/>
        </w:tabs>
        <w:ind w:left="3311"/>
      </w:pPr>
      <w:r w:rsidRPr="00AA3519">
        <w:t>MPK</w:t>
      </w:r>
    </w:p>
    <w:p w:rsidR="00815866" w:rsidRDefault="00815866" w:rsidP="00815866">
      <w:pPr>
        <w:pStyle w:val="Otsikko1"/>
        <w:numPr>
          <w:ilvl w:val="0"/>
          <w:numId w:val="15"/>
        </w:numPr>
        <w:ind w:left="431" w:hanging="431"/>
      </w:pPr>
      <w:r>
        <w:t>YHTEYSHENKILÖT</w:t>
      </w:r>
    </w:p>
    <w:p w:rsidR="00773C73" w:rsidRDefault="00815866" w:rsidP="00815866">
      <w:pPr>
        <w:pStyle w:val="SisennysC2"/>
      </w:pPr>
      <w:r>
        <w:t xml:space="preserve">Porin prikaatissa asiaa hoitavat vääpeli Henri Pulkkinen 0299 441 278 ja liik.vahtim </w:t>
      </w:r>
      <w:r w:rsidR="00155EB1">
        <w:t>Tommi Rantala</w:t>
      </w:r>
      <w:r>
        <w:t xml:space="preserve"> 0299 441 281.</w:t>
      </w:r>
      <w:r w:rsidR="00C54071">
        <w:t xml:space="preserve"> Reserviläiskilpailun yhteyshenkilö Juha-Matti Herranen, </w:t>
      </w:r>
      <w:hyperlink r:id="rId9" w:history="1">
        <w:r w:rsidR="00C54071" w:rsidRPr="00530335">
          <w:rPr>
            <w:rStyle w:val="Hyperlinkki"/>
          </w:rPr>
          <w:t>juha-matti.herranen@mil.fi</w:t>
        </w:r>
      </w:hyperlink>
      <w:r w:rsidR="00C54071">
        <w:t>, 0299441264</w:t>
      </w:r>
    </w:p>
    <w:p w:rsidR="00773C73" w:rsidRDefault="00773C73"/>
    <w:tbl>
      <w:tblPr>
        <w:tblW w:w="0" w:type="auto"/>
        <w:tblInd w:w="2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</w:tblGrid>
      <w:tr w:rsidR="00773C73"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7"/>
              <w:gridCol w:w="3808"/>
            </w:tblGrid>
            <w:tr w:rsidR="00D65BF4" w:rsidTr="00D65BF4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D65BF4" w:rsidRDefault="00D65BF4" w:rsidP="00C7721C">
                  <w:pPr>
                    <w:pStyle w:val="Allekirjoitus"/>
                  </w:pPr>
                  <w:bookmarkStart w:id="11" w:name="Signatures" w:colFirst="0" w:colLast="0"/>
                  <w:r>
                    <w:t>Koulutuspäällikkö</w:t>
                  </w:r>
                </w:p>
              </w:tc>
            </w:tr>
            <w:tr w:rsidR="00D65BF4" w:rsidTr="00D65BF4">
              <w:tc>
                <w:tcPr>
                  <w:tcW w:w="3807" w:type="dxa"/>
                  <w:shd w:val="clear" w:color="auto" w:fill="auto"/>
                  <w:tcMar>
                    <w:left w:w="0" w:type="dxa"/>
                  </w:tcMar>
                </w:tcPr>
                <w:p w:rsidR="00D65BF4" w:rsidRDefault="00D65BF4" w:rsidP="00C7721C">
                  <w:pPr>
                    <w:pStyle w:val="Allekirjoitus"/>
                  </w:pPr>
                  <w:r>
                    <w:t>Majuri</w:t>
                  </w:r>
                </w:p>
              </w:tc>
              <w:tc>
                <w:tcPr>
                  <w:tcW w:w="3808" w:type="dxa"/>
                  <w:shd w:val="clear" w:color="auto" w:fill="auto"/>
                  <w:tcMar>
                    <w:left w:w="0" w:type="dxa"/>
                  </w:tcMar>
                </w:tcPr>
                <w:p w:rsidR="00D65BF4" w:rsidRDefault="00D65BF4" w:rsidP="00C7721C">
                  <w:pPr>
                    <w:pStyle w:val="Allekirjoitus"/>
                  </w:pPr>
                  <w:r>
                    <w:t>Jussi Nurminen</w:t>
                  </w:r>
                </w:p>
              </w:tc>
            </w:tr>
            <w:tr w:rsidR="00D65BF4" w:rsidTr="00136979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D65BF4" w:rsidRDefault="00D65BF4" w:rsidP="00C7721C">
                  <w:pPr>
                    <w:pStyle w:val="Allekirjoitus"/>
                  </w:pPr>
                </w:p>
              </w:tc>
            </w:tr>
            <w:tr w:rsidR="00D65BF4" w:rsidTr="00136979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D65BF4" w:rsidRDefault="00D65BF4" w:rsidP="00C7721C">
                  <w:pPr>
                    <w:pStyle w:val="Allekirjoitus"/>
                  </w:pPr>
                </w:p>
              </w:tc>
            </w:tr>
            <w:tr w:rsidR="00D65BF4" w:rsidTr="00136979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D65BF4" w:rsidRDefault="00D65BF4" w:rsidP="00C7721C">
                  <w:pPr>
                    <w:pStyle w:val="Allekirjoitus"/>
                  </w:pPr>
                  <w:r>
                    <w:t>Toimintakykysektorin johtaja</w:t>
                  </w:r>
                </w:p>
              </w:tc>
            </w:tr>
            <w:tr w:rsidR="00D65BF4" w:rsidTr="00D65BF4">
              <w:tc>
                <w:tcPr>
                  <w:tcW w:w="3807" w:type="dxa"/>
                  <w:shd w:val="clear" w:color="auto" w:fill="auto"/>
                  <w:tcMar>
                    <w:left w:w="0" w:type="dxa"/>
                  </w:tcMar>
                </w:tcPr>
                <w:p w:rsidR="00D65BF4" w:rsidRDefault="00D65BF4" w:rsidP="00C7721C">
                  <w:pPr>
                    <w:pStyle w:val="Allekirjoitus"/>
                  </w:pPr>
                  <w:r>
                    <w:t>Majuri</w:t>
                  </w:r>
                </w:p>
              </w:tc>
              <w:tc>
                <w:tcPr>
                  <w:tcW w:w="3808" w:type="dxa"/>
                  <w:shd w:val="clear" w:color="auto" w:fill="auto"/>
                  <w:tcMar>
                    <w:left w:w="0" w:type="dxa"/>
                  </w:tcMar>
                </w:tcPr>
                <w:p w:rsidR="00D65BF4" w:rsidRDefault="00D65BF4" w:rsidP="00C7721C">
                  <w:pPr>
                    <w:pStyle w:val="Allekirjoitus"/>
                  </w:pPr>
                  <w:r>
                    <w:t>Jukka Nummenranta</w:t>
                  </w:r>
                </w:p>
              </w:tc>
            </w:tr>
            <w:tr w:rsidR="00D65BF4" w:rsidTr="0059689A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D65BF4" w:rsidRDefault="00D65BF4" w:rsidP="00C7721C">
                  <w:pPr>
                    <w:pStyle w:val="Allekirjoitus"/>
                  </w:pPr>
                </w:p>
              </w:tc>
            </w:tr>
          </w:tbl>
          <w:p w:rsidR="00773C73" w:rsidRDefault="00773C73" w:rsidP="00C7721C">
            <w:pPr>
              <w:pStyle w:val="Allekirjoitus"/>
            </w:pPr>
          </w:p>
        </w:tc>
      </w:tr>
      <w:bookmarkEnd w:id="11"/>
    </w:tbl>
    <w:p w:rsidR="00773C73" w:rsidRDefault="00773C73" w:rsidP="00FB0649">
      <w:pPr>
        <w:pStyle w:val="Alaotsikko"/>
      </w:pPr>
    </w:p>
    <w:tbl>
      <w:tblPr>
        <w:tblW w:w="0" w:type="auto"/>
        <w:tblInd w:w="2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</w:tblGrid>
      <w:tr w:rsidR="00773C73"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73C73" w:rsidRPr="00D65BF4" w:rsidRDefault="00D65BF4" w:rsidP="00C7721C">
            <w:pPr>
              <w:pStyle w:val="Allekirjoitus"/>
              <w:rPr>
                <w:color w:val="D4062F"/>
                <w:sz w:val="12"/>
              </w:rPr>
            </w:pPr>
            <w:bookmarkStart w:id="12" w:name="SignatureText" w:colFirst="0" w:colLast="0"/>
            <w:r w:rsidRPr="00D65BF4">
              <w:rPr>
                <w:color w:val="D4062F"/>
                <w:sz w:val="12"/>
              </w:rPr>
              <w:t>Tämä asiakirja on sähköisesti allekirjoitettu.</w:t>
            </w:r>
          </w:p>
        </w:tc>
      </w:tr>
      <w:bookmarkEnd w:id="12"/>
    </w:tbl>
    <w:p w:rsidR="00773C73" w:rsidRDefault="00773C73"/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BC32CE">
            <w:pPr>
              <w:pStyle w:val="Liite"/>
            </w:pPr>
            <w:r>
              <w:t>LIITTEET</w:t>
            </w:r>
          </w:p>
        </w:tc>
        <w:bookmarkStart w:id="13" w:name="Teksti1"/>
        <w:tc>
          <w:tcPr>
            <w:tcW w:w="7643" w:type="dxa"/>
          </w:tcPr>
          <w:p w:rsidR="00773C73" w:rsidRDefault="00B47B65" w:rsidP="0067644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3363">
              <w:rPr>
                <w:noProof/>
              </w:rPr>
              <w:t> </w:t>
            </w:r>
            <w:r w:rsidR="00393363">
              <w:rPr>
                <w:noProof/>
              </w:rPr>
              <w:t> </w:t>
            </w:r>
            <w:r w:rsidR="00393363">
              <w:rPr>
                <w:noProof/>
              </w:rPr>
              <w:t> </w:t>
            </w:r>
            <w:r w:rsidR="00393363">
              <w:rPr>
                <w:noProof/>
              </w:rPr>
              <w:t> </w:t>
            </w:r>
            <w:r w:rsidR="00393363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600EA2">
            <w:pPr>
              <w:pStyle w:val="Jakelutiedoksi"/>
            </w:pPr>
            <w:r>
              <w:t>JAKELU</w:t>
            </w:r>
          </w:p>
        </w:tc>
        <w:tc>
          <w:tcPr>
            <w:tcW w:w="7643" w:type="dxa"/>
          </w:tcPr>
          <w:p w:rsidR="00745D9C" w:rsidRDefault="00745D9C" w:rsidP="00600EA2">
            <w:pPr>
              <w:pStyle w:val="Jakelutiedoksi-taulu"/>
            </w:pPr>
            <w:bookmarkStart w:id="14" w:name="DocRecInDelivery"/>
            <w:r>
              <w:t>PORPR JOHTO</w:t>
            </w:r>
          </w:p>
          <w:p w:rsidR="00745D9C" w:rsidRDefault="00745D9C" w:rsidP="00600EA2">
            <w:pPr>
              <w:pStyle w:val="Jakelutiedoksi-taulu"/>
            </w:pPr>
            <w:r>
              <w:t>PORPR E</w:t>
            </w:r>
          </w:p>
          <w:p w:rsidR="00745D9C" w:rsidRDefault="00745D9C" w:rsidP="00600EA2">
            <w:pPr>
              <w:pStyle w:val="Jakelutiedoksi-taulu"/>
            </w:pPr>
            <w:r>
              <w:t>PORPR KRIHAK</w:t>
            </w:r>
          </w:p>
          <w:p w:rsidR="00745D9C" w:rsidRDefault="00745D9C" w:rsidP="00600EA2">
            <w:pPr>
              <w:pStyle w:val="Jakelutiedoksi-taulu"/>
            </w:pPr>
            <w:r>
              <w:t>PORPR SATJP</w:t>
            </w:r>
          </w:p>
          <w:p w:rsidR="00745D9C" w:rsidRDefault="00745D9C" w:rsidP="00600EA2">
            <w:pPr>
              <w:pStyle w:val="Jakelutiedoksi-taulu"/>
            </w:pPr>
            <w:r>
              <w:t>PORPR SATPIONVP</w:t>
            </w:r>
          </w:p>
          <w:p w:rsidR="00745D9C" w:rsidRDefault="00745D9C" w:rsidP="00600EA2">
            <w:pPr>
              <w:pStyle w:val="Jakelutiedoksi-taulu"/>
            </w:pPr>
            <w:r>
              <w:t>PORPR V-SHP</w:t>
            </w:r>
          </w:p>
          <w:p w:rsidR="00745D9C" w:rsidRDefault="00745D9C" w:rsidP="00600EA2">
            <w:pPr>
              <w:pStyle w:val="Jakelutiedoksi-taulu"/>
            </w:pPr>
            <w:r>
              <w:t>PhRakL Säkylän paikallistoimisto</w:t>
            </w:r>
          </w:p>
          <w:p w:rsidR="00745D9C" w:rsidRDefault="00745D9C" w:rsidP="00600EA2">
            <w:pPr>
              <w:pStyle w:val="Jakelutiedoksi-taulu"/>
            </w:pPr>
            <w:r>
              <w:t>Millog Oy Säkylän toimipiste</w:t>
            </w:r>
          </w:p>
          <w:p w:rsidR="00745D9C" w:rsidRDefault="00745D9C" w:rsidP="00600EA2">
            <w:pPr>
              <w:pStyle w:val="Jakelutiedoksi-taulu"/>
            </w:pPr>
            <w:r>
              <w:t>SOTLK SÄKTERVAS postin käsittelijät</w:t>
            </w:r>
          </w:p>
          <w:p w:rsidR="00745D9C" w:rsidRDefault="00745D9C" w:rsidP="00600EA2">
            <w:pPr>
              <w:pStyle w:val="Jakelutiedoksi-taulu"/>
            </w:pPr>
            <w:r>
              <w:t>PVJJK 1VOS Säkylä henkilöstö</w:t>
            </w:r>
          </w:p>
          <w:p w:rsidR="00745D9C" w:rsidRDefault="00745D9C" w:rsidP="00600EA2">
            <w:pPr>
              <w:pStyle w:val="Jakelutiedoksi-taulu"/>
            </w:pPr>
            <w:r>
              <w:t>Leijona Catering Oy Varuskuntaravintola Rumpalipoika</w:t>
            </w:r>
          </w:p>
          <w:p w:rsidR="00745D9C" w:rsidRDefault="00745D9C" w:rsidP="00600EA2">
            <w:pPr>
              <w:pStyle w:val="Jakelutiedoksi-taulu"/>
            </w:pPr>
            <w:r>
              <w:t>Tuomo Koivisto, Porin prikaati Varsinais-Suomen huoltopataljoona</w:t>
            </w:r>
          </w:p>
          <w:p w:rsidR="00745D9C" w:rsidRDefault="00745D9C" w:rsidP="00600EA2">
            <w:pPr>
              <w:pStyle w:val="Jakelutiedoksi-taulu"/>
            </w:pPr>
            <w:r>
              <w:t>Ari Korkeakoski, Sotilaslääketieteen keskus Kenttälääkinnän palveluyksikkö</w:t>
            </w:r>
          </w:p>
          <w:p w:rsidR="00745D9C" w:rsidRDefault="00745D9C" w:rsidP="00600EA2">
            <w:pPr>
              <w:pStyle w:val="Jakelutiedoksi-taulu"/>
            </w:pPr>
            <w:r>
              <w:t>Kimmo Heino, Porin prikaati Esikunta</w:t>
            </w:r>
          </w:p>
          <w:p w:rsidR="00773C73" w:rsidRDefault="00745D9C" w:rsidP="00600EA2">
            <w:pPr>
              <w:pStyle w:val="Jakelutiedoksi-taulu"/>
            </w:pPr>
            <w:r>
              <w:t>PORPR LSALTSTO</w:t>
            </w:r>
            <w:bookmarkEnd w:id="14"/>
          </w:p>
        </w:tc>
      </w:tr>
    </w:tbl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600EA2">
            <w:pPr>
              <w:pStyle w:val="Jakelutiedoksi"/>
            </w:pPr>
            <w:r>
              <w:t>TIEDOKSI</w:t>
            </w:r>
          </w:p>
        </w:tc>
        <w:tc>
          <w:tcPr>
            <w:tcW w:w="7643" w:type="dxa"/>
          </w:tcPr>
          <w:p w:rsidR="00745D9C" w:rsidRDefault="00745D9C" w:rsidP="00600EA2">
            <w:pPr>
              <w:pStyle w:val="Jakelutiedoksi-taulu"/>
            </w:pPr>
            <w:bookmarkStart w:id="15" w:name="DocRecForInfo"/>
            <w:r>
              <w:t>Topi Hellsten, Porin prikaati Esikunta</w:t>
            </w:r>
          </w:p>
          <w:p w:rsidR="00745D9C" w:rsidRDefault="00745D9C" w:rsidP="00600EA2">
            <w:pPr>
              <w:pStyle w:val="Jakelutiedoksi-taulu"/>
            </w:pPr>
            <w:r>
              <w:t>Tommi Rantala, Porin prikaati Esikunta</w:t>
            </w:r>
          </w:p>
          <w:p w:rsidR="00773C73" w:rsidRDefault="00745D9C" w:rsidP="00600EA2">
            <w:pPr>
              <w:pStyle w:val="Jakelutiedoksi-taulu"/>
            </w:pPr>
            <w:r>
              <w:t>Jussi Sihvonen, Porin prikaati Esikunta</w:t>
            </w:r>
            <w:bookmarkEnd w:id="15"/>
          </w:p>
        </w:tc>
      </w:tr>
    </w:tbl>
    <w:p w:rsidR="00773C73" w:rsidRDefault="00773C73" w:rsidP="00571327"/>
    <w:sectPr w:rsidR="00773C73" w:rsidSect="003D2C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80C" w:rsidRDefault="00FF780C">
      <w:r>
        <w:separator/>
      </w:r>
    </w:p>
  </w:endnote>
  <w:endnote w:type="continuationSeparator" w:id="0">
    <w:p w:rsidR="00FF780C" w:rsidRDefault="00F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26D" w:rsidRDefault="0066326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A2" w:rsidRDefault="00756FA2" w:rsidP="00C57956"/>
  <w:p w:rsidR="00756FA2" w:rsidRPr="00B252E0" w:rsidRDefault="00756FA2" w:rsidP="00C57956"/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A2" w:rsidRDefault="00987F82"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144145</wp:posOffset>
              </wp:positionV>
              <wp:extent cx="6480175" cy="179705"/>
              <wp:effectExtent l="5715" t="5080" r="10160" b="5715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79705"/>
                        <a:chOff x="567" y="15228"/>
                        <a:chExt cx="10772" cy="283"/>
                      </a:xfrm>
                    </wpg:grpSpPr>
                    <wps:wsp>
                      <wps:cNvPr id="2" name="Line 1"/>
                      <wps:cNvCnPr/>
                      <wps:spPr bwMode="auto">
                        <a:xfrm>
                          <a:off x="567" y="1523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2"/>
                      <wps:cNvCnPr/>
                      <wps:spPr bwMode="auto">
                        <a:xfrm>
                          <a:off x="9424" y="15228"/>
                          <a:ext cx="0" cy="28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4742D7" id="Group 12" o:spid="_x0000_s1026" style="position:absolute;margin-left:0;margin-top:11.35pt;width:510.25pt;height:14.15pt;z-index:251657216" coordorigin="567,15228" coordsize="107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">
              <v:line id="Line 1" o:spid="_x0000_s1027" style="position:absolute;visibility:visible;mso-wrap-style:square" from="567,15230" to="11339,15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<v:line id="Line 2" o:spid="_x0000_s1028" style="position:absolute;visibility:visible;mso-wrap-style:square" from="9424,15228" to="9424,1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</v:group>
          </w:pict>
        </mc:Fallback>
      </mc:AlternateContent>
    </w:r>
  </w:p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98"/>
      <w:gridCol w:w="2454"/>
      <w:gridCol w:w="1754"/>
    </w:tblGrid>
    <w:tr w:rsidR="00756FA2" w:rsidRPr="008D3C64">
      <w:trPr>
        <w:cantSplit/>
      </w:trPr>
      <w:tc>
        <w:tcPr>
          <w:tcW w:w="7768" w:type="dxa"/>
        </w:tcPr>
        <w:p w:rsidR="00756FA2" w:rsidRPr="00C23DA7" w:rsidRDefault="00756FA2" w:rsidP="0051234A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REF DocSendCompany </w:instrText>
          </w:r>
          <w:r>
            <w:rPr>
              <w:szCs w:val="18"/>
            </w:rPr>
            <w:fldChar w:fldCharType="separate"/>
          </w:r>
          <w:r w:rsidR="00393363">
            <w:rPr>
              <w:rFonts w:cs="Arial"/>
              <w:b/>
              <w:bCs/>
            </w:rPr>
            <w:t>Porin prikaati</w:t>
          </w:r>
          <w:r>
            <w:rPr>
              <w:szCs w:val="18"/>
            </w:rPr>
            <w:fldChar w:fldCharType="end"/>
          </w:r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784BC7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Puh.</w:t>
          </w:r>
          <w:r w:rsidRPr="008D3C64">
            <w:rPr>
              <w:szCs w:val="18"/>
            </w:rPr>
            <w:t xml:space="preserve"> </w:t>
          </w:r>
          <w:bookmarkStart w:id="23" w:name="DocSendCompPhone"/>
          <w:r w:rsidR="00745D9C">
            <w:rPr>
              <w:szCs w:val="18"/>
            </w:rPr>
            <w:t>0299 800</w:t>
          </w:r>
          <w:bookmarkEnd w:id="23"/>
        </w:p>
      </w:tc>
      <w:tc>
        <w:tcPr>
          <w:tcW w:w="2268" w:type="dxa"/>
        </w:tcPr>
        <w:p w:rsidR="00756FA2" w:rsidRPr="008D3C64" w:rsidRDefault="00756FA2" w:rsidP="00784BC7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Y-tunnus</w:t>
          </w:r>
          <w:r w:rsidRPr="008D3C64">
            <w:rPr>
              <w:szCs w:val="18"/>
            </w:rPr>
            <w:t xml:space="preserve"> 0952029-9</w:t>
          </w: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756FA2" w:rsidP="002742AE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REF DocSendDepartment </w:instrText>
          </w:r>
          <w:r>
            <w:rPr>
              <w:szCs w:val="18"/>
            </w:rPr>
            <w:fldChar w:fldCharType="separate"/>
          </w:r>
          <w:r w:rsidR="00393363">
            <w:rPr>
              <w:rFonts w:cs="Arial"/>
            </w:rPr>
            <w:t>Koulutusosasto</w:t>
          </w:r>
          <w:r>
            <w:rPr>
              <w:szCs w:val="18"/>
            </w:rPr>
            <w:fldChar w:fldCharType="end"/>
          </w:r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2742AE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Faksi</w:t>
          </w:r>
          <w:r w:rsidRPr="008D3C64">
            <w:rPr>
              <w:szCs w:val="18"/>
            </w:rPr>
            <w:t xml:space="preserve"> </w:t>
          </w:r>
          <w:bookmarkStart w:id="24" w:name="DocSendCompFax"/>
          <w:r w:rsidR="00745D9C">
            <w:rPr>
              <w:szCs w:val="18"/>
            </w:rPr>
            <w:t>0299 481 020</w:t>
          </w:r>
          <w:bookmarkEnd w:id="24"/>
        </w:p>
      </w:tc>
      <w:tc>
        <w:tcPr>
          <w:tcW w:w="2268" w:type="dxa"/>
        </w:tcPr>
        <w:p w:rsidR="00756FA2" w:rsidRPr="00A0067D" w:rsidRDefault="00756FA2" w:rsidP="002742AE">
          <w:pPr>
            <w:pStyle w:val="Alatunniste"/>
            <w:spacing w:before="20"/>
            <w:rPr>
              <w:sz w:val="16"/>
              <w:szCs w:val="16"/>
            </w:rPr>
          </w:pPr>
          <w:r w:rsidRPr="00A0067D">
            <w:rPr>
              <w:sz w:val="16"/>
              <w:szCs w:val="16"/>
            </w:rPr>
            <w:t>www.puolustusvoimat.fi</w:t>
          </w: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745D9C" w:rsidP="002742AE">
          <w:pPr>
            <w:pStyle w:val="Alatunniste"/>
            <w:spacing w:before="20"/>
            <w:rPr>
              <w:szCs w:val="18"/>
            </w:rPr>
          </w:pPr>
          <w:bookmarkStart w:id="25" w:name="DocSendPostalAddress"/>
          <w:r>
            <w:rPr>
              <w:szCs w:val="18"/>
            </w:rPr>
            <w:t>PL 38</w:t>
          </w:r>
          <w:bookmarkEnd w:id="25"/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  <w:tc>
        <w:tcPr>
          <w:tcW w:w="2268" w:type="dxa"/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745D9C" w:rsidP="00D642B1">
          <w:pPr>
            <w:pStyle w:val="Alatunniste"/>
            <w:spacing w:before="20"/>
            <w:rPr>
              <w:szCs w:val="18"/>
            </w:rPr>
          </w:pPr>
          <w:bookmarkStart w:id="26" w:name="DocSendPostalCode"/>
          <w:r>
            <w:rPr>
              <w:szCs w:val="18"/>
            </w:rPr>
            <w:t>27801</w:t>
          </w:r>
          <w:bookmarkEnd w:id="26"/>
          <w:r w:rsidR="00756FA2" w:rsidRPr="008D3C64">
            <w:rPr>
              <w:szCs w:val="18"/>
            </w:rPr>
            <w:t xml:space="preserve"> </w:t>
          </w:r>
          <w:bookmarkStart w:id="27" w:name="DocSendPostalRegion"/>
          <w:r>
            <w:rPr>
              <w:szCs w:val="18"/>
            </w:rPr>
            <w:t>SÄKYLÄ</w:t>
          </w:r>
          <w:bookmarkEnd w:id="27"/>
        </w:p>
      </w:tc>
      <w:tc>
        <w:tcPr>
          <w:tcW w:w="3175" w:type="dxa"/>
          <w:gridSpan w:val="2"/>
          <w:tcMar>
            <w:left w:w="0" w:type="dxa"/>
            <w:right w:w="0" w:type="dxa"/>
          </w:tcMar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</w:tr>
  </w:tbl>
  <w:p w:rsidR="00756FA2" w:rsidRDefault="00756FA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80C" w:rsidRDefault="00FF780C">
      <w:r>
        <w:separator/>
      </w:r>
    </w:p>
  </w:footnote>
  <w:footnote w:type="continuationSeparator" w:id="0">
    <w:p w:rsidR="00FF780C" w:rsidRDefault="00FF7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26D" w:rsidRDefault="0066326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6"/>
      <w:gridCol w:w="4551"/>
      <w:gridCol w:w="2700"/>
      <w:gridCol w:w="1080"/>
      <w:gridCol w:w="1026"/>
    </w:tblGrid>
    <w:tr w:rsidR="00756FA2" w:rsidTr="00C971B5">
      <w:trPr>
        <w:cantSplit/>
      </w:trPr>
      <w:tc>
        <w:tcPr>
          <w:tcW w:w="1416" w:type="dxa"/>
          <w:vMerge w:val="restart"/>
        </w:tcPr>
        <w:p w:rsidR="00756FA2" w:rsidRDefault="00756FA2">
          <w:pPr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  <w:vAlign w:val="bottom"/>
        </w:tcPr>
        <w:p w:rsidR="00756FA2" w:rsidRDefault="00FF780C" w:rsidP="00C971B5">
          <w:pPr>
            <w:pStyle w:val="Yltunniste"/>
            <w:spacing w:before="20"/>
          </w:pPr>
          <w:r>
            <w:fldChar w:fldCharType="begin"/>
          </w:r>
          <w:r>
            <w:instrText xml:space="preserve"> REF DocSendCompany  \* MERGEFORMAT </w:instrText>
          </w:r>
          <w:r>
            <w:fldChar w:fldCharType="separate"/>
          </w:r>
          <w:r w:rsidR="00393363">
            <w:rPr>
              <w:rFonts w:cs="Arial"/>
              <w:b/>
              <w:bCs/>
            </w:rPr>
            <w:t>Porin prikaati</w:t>
          </w:r>
          <w:r>
            <w:rPr>
              <w:rFonts w:cs="Arial"/>
              <w:b/>
              <w:bCs/>
            </w:rPr>
            <w:fldChar w:fldCharType="end"/>
          </w:r>
        </w:p>
      </w:tc>
      <w:tc>
        <w:tcPr>
          <w:tcW w:w="3780" w:type="dxa"/>
          <w:gridSpan w:val="2"/>
          <w:tcMar>
            <w:top w:w="11" w:type="dxa"/>
          </w:tcMar>
          <w:vAlign w:val="bottom"/>
        </w:tcPr>
        <w:p w:rsidR="00756FA2" w:rsidRPr="00190F8E" w:rsidRDefault="00FF780C" w:rsidP="00C971B5">
          <w:pPr>
            <w:pStyle w:val="Yltunniste"/>
            <w:spacing w:before="20"/>
          </w:pPr>
          <w:r>
            <w:fldChar w:fldCharType="begin"/>
          </w:r>
          <w:r>
            <w:instrText xml:space="preserve"> REF DocType  \* MERGEFORMAT </w:instrText>
          </w:r>
          <w:r>
            <w:fldChar w:fldCharType="separate"/>
          </w:r>
          <w:r w:rsidR="00393363" w:rsidRPr="00393363">
            <w:rPr>
              <w:b/>
              <w:bCs/>
            </w:rPr>
            <w:t>Käsky</w:t>
          </w:r>
          <w:r>
            <w:rPr>
              <w:b/>
              <w:bCs/>
            </w:rPr>
            <w:fldChar w:fldCharType="end"/>
          </w:r>
        </w:p>
      </w:tc>
      <w:tc>
        <w:tcPr>
          <w:tcW w:w="1026" w:type="dxa"/>
          <w:tcMar>
            <w:top w:w="11" w:type="dxa"/>
          </w:tcMar>
          <w:vAlign w:val="bottom"/>
        </w:tcPr>
        <w:p w:rsidR="00756FA2" w:rsidRPr="00680435" w:rsidRDefault="00756FA2" w:rsidP="00C971B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 w:rsidR="00D65BF4">
            <w:rPr>
              <w:rStyle w:val="Sivunumero"/>
              <w:noProof/>
            </w:rPr>
            <w:t>7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 w:rsidR="00D65BF4">
            <w:rPr>
              <w:rStyle w:val="Sivunumero"/>
              <w:noProof/>
            </w:rPr>
            <w:t>7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756FA2" w:rsidTr="00C971B5">
      <w:trPr>
        <w:cantSplit/>
      </w:trPr>
      <w:tc>
        <w:tcPr>
          <w:tcW w:w="1416" w:type="dxa"/>
          <w:vMerge/>
        </w:tcPr>
        <w:p w:rsidR="00756FA2" w:rsidRDefault="00756FA2">
          <w:pPr>
            <w:rPr>
              <w:rFonts w:cs="Arial"/>
            </w:rPr>
          </w:pPr>
        </w:p>
      </w:tc>
      <w:tc>
        <w:tcPr>
          <w:tcW w:w="7251" w:type="dxa"/>
          <w:gridSpan w:val="2"/>
          <w:shd w:val="clear" w:color="auto" w:fill="auto"/>
          <w:tcMar>
            <w:top w:w="11" w:type="dxa"/>
          </w:tcMar>
        </w:tcPr>
        <w:p w:rsidR="00756FA2" w:rsidRDefault="00FF780C" w:rsidP="00C971B5">
          <w:pPr>
            <w:pStyle w:val="Yltunniste"/>
          </w:pPr>
          <w:r>
            <w:fldChar w:fldCharType="begin"/>
          </w:r>
          <w:r>
            <w:instrText xml:space="preserve"> REF DocSendDepartment  \* MERGEFORMAT </w:instrText>
          </w:r>
          <w:r>
            <w:fldChar w:fldCharType="separate"/>
          </w:r>
          <w:r w:rsidR="00393363">
            <w:rPr>
              <w:rFonts w:cs="Arial"/>
            </w:rPr>
            <w:t>Koulutusosasto</w:t>
          </w:r>
          <w:r>
            <w:rPr>
              <w:rFonts w:cs="Arial"/>
            </w:rPr>
            <w:fldChar w:fldCharType="end"/>
          </w:r>
        </w:p>
      </w:tc>
      <w:tc>
        <w:tcPr>
          <w:tcW w:w="2106" w:type="dxa"/>
          <w:gridSpan w:val="2"/>
          <w:tcMar>
            <w:top w:w="11" w:type="dxa"/>
          </w:tcMar>
          <w:vAlign w:val="bottom"/>
        </w:tcPr>
        <w:p w:rsidR="00756FA2" w:rsidRDefault="00FF780C" w:rsidP="00C971B5">
          <w:pPr>
            <w:pStyle w:val="Yltunniste"/>
            <w:jc w:val="right"/>
          </w:pPr>
          <w:r>
            <w:fldChar w:fldCharType="begin"/>
          </w:r>
          <w:r>
            <w:instrText xml:space="preserve"> REF DocCardId  \* MERGEFORMAT </w:instrText>
          </w:r>
          <w:r>
            <w:fldChar w:fldCharType="separate"/>
          </w:r>
          <w:r w:rsidR="00393363" w:rsidRPr="00393363">
            <w:t>MS8103</w:t>
          </w:r>
          <w:r>
            <w:fldChar w:fldCharType="end"/>
          </w:r>
        </w:p>
      </w:tc>
    </w:tr>
    <w:tr w:rsidR="00756FA2" w:rsidTr="00C971B5">
      <w:trPr>
        <w:cantSplit/>
        <w:trHeight w:val="276"/>
      </w:trPr>
      <w:tc>
        <w:tcPr>
          <w:tcW w:w="1416" w:type="dxa"/>
          <w:vMerge/>
        </w:tcPr>
        <w:p w:rsidR="00756FA2" w:rsidRDefault="00756FA2">
          <w:pPr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 \* MERGEFORMAT </w:instrText>
          </w:r>
          <w:r>
            <w:rPr>
              <w:rFonts w:cs="Arial"/>
            </w:rPr>
            <w:fldChar w:fldCharType="separate"/>
          </w:r>
          <w:r w:rsidR="00393363">
            <w:rPr>
              <w:rFonts w:cs="Arial"/>
            </w:rPr>
            <w:t>SÄKYLÄ</w:t>
          </w:r>
          <w:r>
            <w:rPr>
              <w:rFonts w:cs="Arial"/>
            </w:rPr>
            <w:fldChar w:fldCharType="end"/>
          </w:r>
        </w:p>
      </w:tc>
      <w:tc>
        <w:tcPr>
          <w:tcW w:w="4806" w:type="dxa"/>
          <w:gridSpan w:val="3"/>
          <w:shd w:val="clear" w:color="auto" w:fill="auto"/>
          <w:tcMar>
            <w:top w:w="11" w:type="dxa"/>
          </w:tcMar>
          <w:vAlign w:val="bottom"/>
        </w:tcPr>
        <w:p w:rsidR="00756FA2" w:rsidRDefault="007738D7" w:rsidP="00C971B5">
          <w:pPr>
            <w:pStyle w:val="Yltunniste"/>
            <w:jc w:val="right"/>
          </w:pPr>
          <w:r>
            <w:fldChar w:fldCharType="begin"/>
          </w:r>
          <w:r>
            <w:instrText xml:space="preserve"> REF CaseIDLong  \* MERGEFORMAT </w:instrText>
          </w:r>
          <w:r>
            <w:fldChar w:fldCharType="end"/>
          </w:r>
        </w:p>
      </w:tc>
    </w:tr>
    <w:tr w:rsidR="00756FA2" w:rsidTr="00C971B5">
      <w:trPr>
        <w:cantSplit/>
        <w:trHeight w:val="276"/>
      </w:trPr>
      <w:tc>
        <w:tcPr>
          <w:tcW w:w="1416" w:type="dxa"/>
          <w:vMerge/>
        </w:tcPr>
        <w:p w:rsidR="00756FA2" w:rsidRDefault="00756FA2">
          <w:pPr>
            <w:jc w:val="center"/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</w:p>
      </w:tc>
      <w:tc>
        <w:tcPr>
          <w:tcW w:w="4806" w:type="dxa"/>
          <w:gridSpan w:val="3"/>
          <w:shd w:val="clear" w:color="auto" w:fill="auto"/>
          <w:tcMar>
            <w:top w:w="11" w:type="dxa"/>
            <w:left w:w="0" w:type="dxa"/>
          </w:tcMar>
          <w:vAlign w:val="bottom"/>
        </w:tcPr>
        <w:p w:rsidR="00756FA2" w:rsidRDefault="007738D7" w:rsidP="00C971B5">
          <w:pPr>
            <w:pStyle w:val="Yltunniste"/>
          </w:pPr>
          <w:r>
            <w:fldChar w:fldCharType="begin"/>
          </w:r>
          <w:r>
            <w:instrText xml:space="preserve"> REF PrivacyClass  \* MERGEFORMAT </w:instrText>
          </w:r>
          <w:r>
            <w:rPr>
              <w:color w:val="D4062F"/>
            </w:rPr>
            <w:fldChar w:fldCharType="end"/>
          </w:r>
        </w:p>
      </w:tc>
    </w:tr>
    <w:tr w:rsidR="00756FA2" w:rsidTr="00C971B5">
      <w:trPr>
        <w:cantSplit/>
        <w:trHeight w:val="306"/>
      </w:trPr>
      <w:tc>
        <w:tcPr>
          <w:tcW w:w="1416" w:type="dxa"/>
        </w:tcPr>
        <w:p w:rsidR="00756FA2" w:rsidRDefault="00756FA2">
          <w:pPr>
            <w:jc w:val="center"/>
            <w:rPr>
              <w:rFonts w:cs="Arial"/>
            </w:rPr>
          </w:pPr>
        </w:p>
      </w:tc>
      <w:tc>
        <w:tcPr>
          <w:tcW w:w="4551" w:type="dxa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</w:p>
      </w:tc>
      <w:tc>
        <w:tcPr>
          <w:tcW w:w="4806" w:type="dxa"/>
          <w:gridSpan w:val="3"/>
          <w:shd w:val="clear" w:color="auto" w:fill="auto"/>
          <w:tcMar>
            <w:top w:w="11" w:type="dxa"/>
            <w:left w:w="0" w:type="dxa"/>
          </w:tcMar>
          <w:vAlign w:val="bottom"/>
        </w:tcPr>
        <w:p w:rsidR="00756FA2" w:rsidRDefault="007738D7" w:rsidP="00C971B5">
          <w:pPr>
            <w:pStyle w:val="Yltunniste"/>
          </w:pPr>
          <w:r>
            <w:fldChar w:fldCharType="begin"/>
          </w:r>
          <w:r>
            <w:instrText xml:space="preserve"> REF Law  \* MERGEFORMAT </w:instrText>
          </w:r>
          <w:r>
            <w:rPr>
              <w:rFonts w:cs="Arial"/>
            </w:rPr>
            <w:fldChar w:fldCharType="end"/>
          </w:r>
        </w:p>
      </w:tc>
    </w:tr>
  </w:tbl>
  <w:p w:rsidR="00756FA2" w:rsidRPr="00F729B2" w:rsidRDefault="00756FA2" w:rsidP="00212AC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"/>
      <w:gridCol w:w="282"/>
      <w:gridCol w:w="846"/>
      <w:gridCol w:w="4525"/>
      <w:gridCol w:w="1361"/>
      <w:gridCol w:w="2398"/>
      <w:gridCol w:w="1079"/>
    </w:tblGrid>
    <w:tr w:rsidR="00756FA2" w:rsidTr="003B5DF5">
      <w:trPr>
        <w:cantSplit/>
      </w:trPr>
      <w:tc>
        <w:tcPr>
          <w:tcW w:w="1410" w:type="dxa"/>
          <w:gridSpan w:val="3"/>
          <w:vMerge w:val="restart"/>
        </w:tcPr>
        <w:p w:rsidR="00756FA2" w:rsidRDefault="00987F82" w:rsidP="00FB0649">
          <w:pPr>
            <w:pStyle w:val="Yltunniste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809625" cy="648970"/>
                <wp:effectExtent l="0" t="0" r="9525" b="0"/>
                <wp:wrapNone/>
                <wp:docPr id="11" name="Kuva 11" descr="Leijona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eijona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45D9C" w:rsidP="003B5DF5">
          <w:pPr>
            <w:pStyle w:val="Yltunniste"/>
            <w:spacing w:before="20"/>
          </w:pPr>
          <w:bookmarkStart w:id="16" w:name="DocSendCompany"/>
          <w:r>
            <w:rPr>
              <w:rFonts w:cs="Arial"/>
              <w:b/>
              <w:bCs/>
            </w:rPr>
            <w:t>Porin prikaati</w:t>
          </w:r>
          <w:bookmarkEnd w:id="16"/>
        </w:p>
      </w:tc>
      <w:tc>
        <w:tcPr>
          <w:tcW w:w="3759" w:type="dxa"/>
          <w:gridSpan w:val="2"/>
          <w:tcMar>
            <w:top w:w="11" w:type="dxa"/>
          </w:tcMar>
          <w:vAlign w:val="bottom"/>
        </w:tcPr>
        <w:p w:rsidR="00756FA2" w:rsidRPr="00BC5CDF" w:rsidRDefault="00745D9C" w:rsidP="003B5DF5">
          <w:pPr>
            <w:pStyle w:val="Yltunniste"/>
            <w:spacing w:before="20"/>
            <w:rPr>
              <w:rFonts w:cs="Arial"/>
            </w:rPr>
          </w:pPr>
          <w:bookmarkStart w:id="17" w:name="DocType"/>
          <w:r>
            <w:rPr>
              <w:rFonts w:cs="Arial"/>
              <w:b/>
              <w:bCs/>
            </w:rPr>
            <w:t>Käsky</w:t>
          </w:r>
          <w:bookmarkEnd w:id="17"/>
        </w:p>
      </w:tc>
      <w:tc>
        <w:tcPr>
          <w:tcW w:w="1079" w:type="dxa"/>
          <w:tcMar>
            <w:top w:w="11" w:type="dxa"/>
          </w:tcMar>
          <w:vAlign w:val="bottom"/>
        </w:tcPr>
        <w:p w:rsidR="00756FA2" w:rsidRPr="00680435" w:rsidRDefault="00756FA2" w:rsidP="003B5DF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 w:rsidR="00D65BF4">
            <w:rPr>
              <w:rStyle w:val="Sivunumero"/>
              <w:noProof/>
            </w:rPr>
            <w:t>1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 w:rsidR="00D65BF4">
            <w:rPr>
              <w:rStyle w:val="Sivunumero"/>
              <w:noProof/>
            </w:rPr>
            <w:t>7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9363" w:type="dxa"/>
          <w:gridSpan w:val="4"/>
          <w:shd w:val="clear" w:color="auto" w:fill="auto"/>
          <w:tcMar>
            <w:top w:w="11" w:type="dxa"/>
          </w:tcMar>
          <w:vAlign w:val="bottom"/>
        </w:tcPr>
        <w:p w:rsidR="00756FA2" w:rsidRDefault="00745D9C" w:rsidP="003B5DF5">
          <w:pPr>
            <w:pStyle w:val="Yltunniste"/>
            <w:rPr>
              <w:rFonts w:cs="Arial"/>
            </w:rPr>
          </w:pPr>
          <w:bookmarkStart w:id="18" w:name="DocSendDepartment"/>
          <w:r>
            <w:rPr>
              <w:rFonts w:cs="Arial"/>
            </w:rPr>
            <w:t>Koulutusosasto</w:t>
          </w:r>
          <w:bookmarkEnd w:id="18"/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45D9C" w:rsidP="003B5DF5">
          <w:pPr>
            <w:pStyle w:val="Yltunniste"/>
            <w:rPr>
              <w:rFonts w:cs="Arial"/>
            </w:rPr>
          </w:pPr>
          <w:bookmarkStart w:id="19" w:name="DocSendCompanyCity"/>
          <w:r>
            <w:rPr>
              <w:rFonts w:cs="Arial"/>
            </w:rPr>
            <w:t>SÄKYLÄ</w:t>
          </w:r>
          <w:bookmarkEnd w:id="19"/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  <w:tcBorders>
            <w:bottom w:val="nil"/>
          </w:tcBorders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:rsidR="00756FA2" w:rsidRDefault="00745D9C" w:rsidP="003B5DF5">
          <w:pPr>
            <w:pStyle w:val="Yltunniste"/>
            <w:jc w:val="right"/>
            <w:rPr>
              <w:rFonts w:cs="Arial"/>
            </w:rPr>
          </w:pPr>
          <w:bookmarkStart w:id="20" w:name="DocCardId"/>
          <w:r>
            <w:rPr>
              <w:rFonts w:cs="Arial"/>
            </w:rPr>
            <w:t>MS8103</w:t>
          </w:r>
          <w:bookmarkEnd w:id="20"/>
        </w:p>
      </w:tc>
    </w:tr>
    <w:tr w:rsidR="00756FA2" w:rsidTr="003B5DF5">
      <w:trPr>
        <w:cantSplit/>
      </w:trPr>
      <w:tc>
        <w:tcPr>
          <w:tcW w:w="1410" w:type="dxa"/>
          <w:gridSpan w:val="3"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1361" w:type="dxa"/>
          <w:tcMar>
            <w:top w:w="11" w:type="dxa"/>
          </w:tcMar>
          <w:vAlign w:val="bottom"/>
        </w:tcPr>
        <w:p w:rsidR="00756FA2" w:rsidRPr="00A711E2" w:rsidRDefault="00CF4F11" w:rsidP="003B5DF5">
          <w:pPr>
            <w:pStyle w:val="Yltunniste"/>
          </w:pPr>
          <w:bookmarkStart w:id="21" w:name="SignDate"/>
          <w:r>
            <w:t>29.04.2022</w:t>
          </w:r>
          <w:bookmarkEnd w:id="21"/>
        </w:p>
      </w:tc>
      <w:tc>
        <w:tcPr>
          <w:tcW w:w="3366" w:type="dxa"/>
          <w:gridSpan w:val="2"/>
          <w:tcMar>
            <w:top w:w="11" w:type="dxa"/>
          </w:tcMar>
          <w:vAlign w:val="bottom"/>
        </w:tcPr>
        <w:p w:rsidR="00756FA2" w:rsidRPr="00A711E2" w:rsidRDefault="00756FA2" w:rsidP="003B5DF5">
          <w:pPr>
            <w:pStyle w:val="Yltunniste"/>
            <w:jc w:val="right"/>
          </w:pPr>
          <w:bookmarkStart w:id="22" w:name="CaseIDLong"/>
          <w:bookmarkEnd w:id="22"/>
        </w:p>
      </w:tc>
    </w:tr>
    <w:tr w:rsidR="00756FA2">
      <w:trPr>
        <w:cantSplit/>
      </w:trPr>
      <w:tc>
        <w:tcPr>
          <w:tcW w:w="282" w:type="dxa"/>
          <w:tcBorders>
            <w:bottom w:val="nil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282" w:type="dxa"/>
          <w:tcBorders>
            <w:bottom w:val="nil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846" w:type="dxa"/>
          <w:tcBorders>
            <w:bottom w:val="single" w:sz="4" w:space="0" w:color="auto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525" w:type="dxa"/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838" w:type="dxa"/>
          <w:gridSpan w:val="3"/>
        </w:tcPr>
        <w:p w:rsidR="00756FA2" w:rsidRPr="0040712D" w:rsidRDefault="00756FA2" w:rsidP="000F1440">
          <w:pPr>
            <w:pStyle w:val="Yltunniste"/>
            <w:rPr>
              <w:sz w:val="4"/>
              <w:szCs w:val="4"/>
            </w:rPr>
          </w:pPr>
        </w:p>
      </w:tc>
    </w:tr>
  </w:tbl>
  <w:p w:rsidR="00756FA2" w:rsidRPr="00090AC3" w:rsidRDefault="00756FA2" w:rsidP="003C54EA">
    <w:pPr>
      <w:pStyle w:val="Yltunniste"/>
      <w:rPr>
        <w:rFonts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92B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303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104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86AE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07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5E2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8E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743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6A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A3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7824785A"/>
    <w:lvl w:ilvl="0" w:tplc="9CF4D002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92E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D74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1AC5A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962E8"/>
    <w:multiLevelType w:val="multilevel"/>
    <w:tmpl w:val="1F6CDD2C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6256D77"/>
    <w:multiLevelType w:val="hybridMultilevel"/>
    <w:tmpl w:val="547EE002"/>
    <w:lvl w:ilvl="0" w:tplc="C74E774E">
      <w:start w:val="1"/>
      <w:numFmt w:val="decimal"/>
      <w:lvlText w:val="%1)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71"/>
        </w:tabs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91"/>
        </w:tabs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19" w15:restartNumberingAfterBreak="0">
    <w:nsid w:val="691C1FAD"/>
    <w:multiLevelType w:val="hybridMultilevel"/>
    <w:tmpl w:val="2BD2700C"/>
    <w:lvl w:ilvl="0" w:tplc="E98EB0A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15"/>
  </w:num>
  <w:num w:numId="14">
    <w:abstractNumId w:val="12"/>
  </w:num>
  <w:num w:numId="15">
    <w:abstractNumId w:val="16"/>
  </w:num>
  <w:num w:numId="16">
    <w:abstractNumId w:val="19"/>
  </w:num>
  <w:num w:numId="17">
    <w:abstractNumId w:val="10"/>
  </w:num>
  <w:num w:numId="18">
    <w:abstractNumId w:val="15"/>
  </w:num>
  <w:num w:numId="19">
    <w:abstractNumId w:val="12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20"/>
  </w:num>
  <w:num w:numId="30">
    <w:abstractNumId w:val="21"/>
  </w:num>
  <w:num w:numId="31">
    <w:abstractNumId w:val="17"/>
  </w:num>
  <w:num w:numId="32">
    <w:abstractNumId w:val="11"/>
  </w:num>
  <w:num w:numId="33">
    <w:abstractNumId w:val="13"/>
  </w:num>
  <w:num w:numId="34">
    <w:abstractNumId w:val="1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ocumentProtection w:edit="comments" w:enforcement="1"/>
  <w:defaultTabStop w:val="1298"/>
  <w:autoHyphenation/>
  <w:hyphenationZone w:val="13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66"/>
    <w:rsid w:val="0000087A"/>
    <w:rsid w:val="00005636"/>
    <w:rsid w:val="000075E4"/>
    <w:rsid w:val="0001780D"/>
    <w:rsid w:val="00017C87"/>
    <w:rsid w:val="00024FF6"/>
    <w:rsid w:val="00026471"/>
    <w:rsid w:val="00034C63"/>
    <w:rsid w:val="00044AA4"/>
    <w:rsid w:val="00045768"/>
    <w:rsid w:val="0005156F"/>
    <w:rsid w:val="000572B4"/>
    <w:rsid w:val="00062E0F"/>
    <w:rsid w:val="00064ED6"/>
    <w:rsid w:val="000669D4"/>
    <w:rsid w:val="000705A2"/>
    <w:rsid w:val="00071863"/>
    <w:rsid w:val="00073F04"/>
    <w:rsid w:val="00090AC3"/>
    <w:rsid w:val="00091176"/>
    <w:rsid w:val="000A4E08"/>
    <w:rsid w:val="000B2B2F"/>
    <w:rsid w:val="000D7FAE"/>
    <w:rsid w:val="000E3CB0"/>
    <w:rsid w:val="000F1440"/>
    <w:rsid w:val="000F5AA5"/>
    <w:rsid w:val="000F6EB7"/>
    <w:rsid w:val="00100146"/>
    <w:rsid w:val="0010130F"/>
    <w:rsid w:val="00102454"/>
    <w:rsid w:val="00102B21"/>
    <w:rsid w:val="001169C3"/>
    <w:rsid w:val="001432E9"/>
    <w:rsid w:val="00143E7B"/>
    <w:rsid w:val="00144031"/>
    <w:rsid w:val="00144087"/>
    <w:rsid w:val="0014474A"/>
    <w:rsid w:val="001535EF"/>
    <w:rsid w:val="00155E7C"/>
    <w:rsid w:val="00155EB1"/>
    <w:rsid w:val="001563F5"/>
    <w:rsid w:val="001567F4"/>
    <w:rsid w:val="0016043D"/>
    <w:rsid w:val="0016404D"/>
    <w:rsid w:val="00167591"/>
    <w:rsid w:val="00174821"/>
    <w:rsid w:val="00177298"/>
    <w:rsid w:val="00182BC3"/>
    <w:rsid w:val="00186208"/>
    <w:rsid w:val="00190F8E"/>
    <w:rsid w:val="00194988"/>
    <w:rsid w:val="001A48DF"/>
    <w:rsid w:val="001B0014"/>
    <w:rsid w:val="001B0053"/>
    <w:rsid w:val="001C0CF1"/>
    <w:rsid w:val="001C4F31"/>
    <w:rsid w:val="001F0F42"/>
    <w:rsid w:val="001F1B05"/>
    <w:rsid w:val="001F6932"/>
    <w:rsid w:val="002108E5"/>
    <w:rsid w:val="00212AC7"/>
    <w:rsid w:val="00213434"/>
    <w:rsid w:val="002239B2"/>
    <w:rsid w:val="002336B2"/>
    <w:rsid w:val="0023454E"/>
    <w:rsid w:val="00250D60"/>
    <w:rsid w:val="0026029B"/>
    <w:rsid w:val="0026512B"/>
    <w:rsid w:val="002658E3"/>
    <w:rsid w:val="002742AE"/>
    <w:rsid w:val="0029183A"/>
    <w:rsid w:val="0029404E"/>
    <w:rsid w:val="002945ED"/>
    <w:rsid w:val="002A670B"/>
    <w:rsid w:val="002B175D"/>
    <w:rsid w:val="002B4B35"/>
    <w:rsid w:val="002C1065"/>
    <w:rsid w:val="002C1AFF"/>
    <w:rsid w:val="002C2A06"/>
    <w:rsid w:val="002D1F66"/>
    <w:rsid w:val="002E72C5"/>
    <w:rsid w:val="003034E1"/>
    <w:rsid w:val="003063C2"/>
    <w:rsid w:val="003206EB"/>
    <w:rsid w:val="00323261"/>
    <w:rsid w:val="00325FA1"/>
    <w:rsid w:val="00331C55"/>
    <w:rsid w:val="00335BB3"/>
    <w:rsid w:val="00347E04"/>
    <w:rsid w:val="003536D0"/>
    <w:rsid w:val="00361E5A"/>
    <w:rsid w:val="00363A80"/>
    <w:rsid w:val="00367A28"/>
    <w:rsid w:val="00374AD1"/>
    <w:rsid w:val="00380419"/>
    <w:rsid w:val="00393363"/>
    <w:rsid w:val="00395546"/>
    <w:rsid w:val="003A19C7"/>
    <w:rsid w:val="003A46A8"/>
    <w:rsid w:val="003A653E"/>
    <w:rsid w:val="003A6E99"/>
    <w:rsid w:val="003B5DF5"/>
    <w:rsid w:val="003C045D"/>
    <w:rsid w:val="003C17AB"/>
    <w:rsid w:val="003C54EA"/>
    <w:rsid w:val="003C7F13"/>
    <w:rsid w:val="003D2CB0"/>
    <w:rsid w:val="003D4B11"/>
    <w:rsid w:val="003E038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213DA"/>
    <w:rsid w:val="0043239A"/>
    <w:rsid w:val="00433497"/>
    <w:rsid w:val="004401DB"/>
    <w:rsid w:val="00441760"/>
    <w:rsid w:val="00444999"/>
    <w:rsid w:val="004475E4"/>
    <w:rsid w:val="00454BE3"/>
    <w:rsid w:val="00460F51"/>
    <w:rsid w:val="0047753A"/>
    <w:rsid w:val="00492300"/>
    <w:rsid w:val="004929D3"/>
    <w:rsid w:val="004A6507"/>
    <w:rsid w:val="004A6B5B"/>
    <w:rsid w:val="004B27E2"/>
    <w:rsid w:val="004B3FE0"/>
    <w:rsid w:val="004B4AE5"/>
    <w:rsid w:val="004D2002"/>
    <w:rsid w:val="004D479B"/>
    <w:rsid w:val="004E66C5"/>
    <w:rsid w:val="004F46DD"/>
    <w:rsid w:val="005018BE"/>
    <w:rsid w:val="005024F9"/>
    <w:rsid w:val="00505C5C"/>
    <w:rsid w:val="0051234A"/>
    <w:rsid w:val="0051250B"/>
    <w:rsid w:val="00512720"/>
    <w:rsid w:val="00515679"/>
    <w:rsid w:val="005175C3"/>
    <w:rsid w:val="005219AD"/>
    <w:rsid w:val="005230FE"/>
    <w:rsid w:val="00526AED"/>
    <w:rsid w:val="00533E68"/>
    <w:rsid w:val="00544AE2"/>
    <w:rsid w:val="005638FE"/>
    <w:rsid w:val="00571327"/>
    <w:rsid w:val="00575850"/>
    <w:rsid w:val="00576673"/>
    <w:rsid w:val="005871D3"/>
    <w:rsid w:val="00592458"/>
    <w:rsid w:val="00594070"/>
    <w:rsid w:val="00597958"/>
    <w:rsid w:val="005B1F2E"/>
    <w:rsid w:val="005E3DDA"/>
    <w:rsid w:val="005F0914"/>
    <w:rsid w:val="005F2860"/>
    <w:rsid w:val="00600EA2"/>
    <w:rsid w:val="00604380"/>
    <w:rsid w:val="006067D5"/>
    <w:rsid w:val="00607B8D"/>
    <w:rsid w:val="00613216"/>
    <w:rsid w:val="00620FE6"/>
    <w:rsid w:val="006211BA"/>
    <w:rsid w:val="00624F55"/>
    <w:rsid w:val="006308FE"/>
    <w:rsid w:val="00632F3C"/>
    <w:rsid w:val="006337A8"/>
    <w:rsid w:val="00633D19"/>
    <w:rsid w:val="006366A5"/>
    <w:rsid w:val="006530E8"/>
    <w:rsid w:val="00653304"/>
    <w:rsid w:val="00654A5F"/>
    <w:rsid w:val="00655182"/>
    <w:rsid w:val="00661FA9"/>
    <w:rsid w:val="0066326D"/>
    <w:rsid w:val="00676443"/>
    <w:rsid w:val="006778B8"/>
    <w:rsid w:val="00680163"/>
    <w:rsid w:val="00680435"/>
    <w:rsid w:val="00685EC7"/>
    <w:rsid w:val="006B276E"/>
    <w:rsid w:val="006B5C3C"/>
    <w:rsid w:val="006B5DB9"/>
    <w:rsid w:val="006C5107"/>
    <w:rsid w:val="006D1499"/>
    <w:rsid w:val="006E2342"/>
    <w:rsid w:val="006E2399"/>
    <w:rsid w:val="006E2A4B"/>
    <w:rsid w:val="006F2BF9"/>
    <w:rsid w:val="006F79EC"/>
    <w:rsid w:val="006F7EF4"/>
    <w:rsid w:val="0070060B"/>
    <w:rsid w:val="00712FE3"/>
    <w:rsid w:val="00716360"/>
    <w:rsid w:val="00717047"/>
    <w:rsid w:val="007212C6"/>
    <w:rsid w:val="00723686"/>
    <w:rsid w:val="007274E4"/>
    <w:rsid w:val="0073754E"/>
    <w:rsid w:val="00741CFE"/>
    <w:rsid w:val="00745D9C"/>
    <w:rsid w:val="00753E5D"/>
    <w:rsid w:val="007562F1"/>
    <w:rsid w:val="00756FA2"/>
    <w:rsid w:val="007579D7"/>
    <w:rsid w:val="007633E9"/>
    <w:rsid w:val="0076630D"/>
    <w:rsid w:val="0076738A"/>
    <w:rsid w:val="007738D7"/>
    <w:rsid w:val="00773C73"/>
    <w:rsid w:val="0077761F"/>
    <w:rsid w:val="0078305D"/>
    <w:rsid w:val="00784BC7"/>
    <w:rsid w:val="00795EC8"/>
    <w:rsid w:val="00797C3A"/>
    <w:rsid w:val="007B268A"/>
    <w:rsid w:val="007B3540"/>
    <w:rsid w:val="007B6442"/>
    <w:rsid w:val="007D101E"/>
    <w:rsid w:val="007D32DE"/>
    <w:rsid w:val="007D5460"/>
    <w:rsid w:val="007E4D4D"/>
    <w:rsid w:val="007F5BE1"/>
    <w:rsid w:val="007F726F"/>
    <w:rsid w:val="00801C22"/>
    <w:rsid w:val="00811A28"/>
    <w:rsid w:val="008157C4"/>
    <w:rsid w:val="00815866"/>
    <w:rsid w:val="00817388"/>
    <w:rsid w:val="008313C1"/>
    <w:rsid w:val="00831970"/>
    <w:rsid w:val="00843512"/>
    <w:rsid w:val="00851A82"/>
    <w:rsid w:val="008570F7"/>
    <w:rsid w:val="008603C7"/>
    <w:rsid w:val="008742FD"/>
    <w:rsid w:val="00876411"/>
    <w:rsid w:val="0087722D"/>
    <w:rsid w:val="00882AE4"/>
    <w:rsid w:val="008A4845"/>
    <w:rsid w:val="008A4CB3"/>
    <w:rsid w:val="008A58CE"/>
    <w:rsid w:val="008A7584"/>
    <w:rsid w:val="008C6F38"/>
    <w:rsid w:val="008D3C64"/>
    <w:rsid w:val="008D5E36"/>
    <w:rsid w:val="008E5CB7"/>
    <w:rsid w:val="008F39C4"/>
    <w:rsid w:val="00901046"/>
    <w:rsid w:val="00904383"/>
    <w:rsid w:val="00905B44"/>
    <w:rsid w:val="0091261F"/>
    <w:rsid w:val="00916D9B"/>
    <w:rsid w:val="00921969"/>
    <w:rsid w:val="00926DD6"/>
    <w:rsid w:val="00934207"/>
    <w:rsid w:val="00936FD8"/>
    <w:rsid w:val="00937056"/>
    <w:rsid w:val="00937B41"/>
    <w:rsid w:val="00942462"/>
    <w:rsid w:val="0094524C"/>
    <w:rsid w:val="0094525D"/>
    <w:rsid w:val="00950861"/>
    <w:rsid w:val="00966D44"/>
    <w:rsid w:val="00974DC2"/>
    <w:rsid w:val="009750CD"/>
    <w:rsid w:val="009826BE"/>
    <w:rsid w:val="00987F82"/>
    <w:rsid w:val="00992D1D"/>
    <w:rsid w:val="009A10EE"/>
    <w:rsid w:val="009A1514"/>
    <w:rsid w:val="009A23B1"/>
    <w:rsid w:val="009A2648"/>
    <w:rsid w:val="009A412A"/>
    <w:rsid w:val="009B03E8"/>
    <w:rsid w:val="009B158B"/>
    <w:rsid w:val="009B3CC3"/>
    <w:rsid w:val="009C5411"/>
    <w:rsid w:val="009D3DC3"/>
    <w:rsid w:val="009E7B7C"/>
    <w:rsid w:val="00A0026D"/>
    <w:rsid w:val="00A0067D"/>
    <w:rsid w:val="00A01D94"/>
    <w:rsid w:val="00A07339"/>
    <w:rsid w:val="00A10702"/>
    <w:rsid w:val="00A107C6"/>
    <w:rsid w:val="00A11F10"/>
    <w:rsid w:val="00A16872"/>
    <w:rsid w:val="00A176A9"/>
    <w:rsid w:val="00A2160B"/>
    <w:rsid w:val="00A26A9D"/>
    <w:rsid w:val="00A319FF"/>
    <w:rsid w:val="00A31FCB"/>
    <w:rsid w:val="00A376D4"/>
    <w:rsid w:val="00A5527C"/>
    <w:rsid w:val="00A711E2"/>
    <w:rsid w:val="00A71CB0"/>
    <w:rsid w:val="00A816A6"/>
    <w:rsid w:val="00A91EAD"/>
    <w:rsid w:val="00A9231D"/>
    <w:rsid w:val="00AA280E"/>
    <w:rsid w:val="00AA3519"/>
    <w:rsid w:val="00AA6C2E"/>
    <w:rsid w:val="00AB52EB"/>
    <w:rsid w:val="00AC1509"/>
    <w:rsid w:val="00AC30F0"/>
    <w:rsid w:val="00AC549C"/>
    <w:rsid w:val="00AC6BEF"/>
    <w:rsid w:val="00AD19DD"/>
    <w:rsid w:val="00AD1DEF"/>
    <w:rsid w:val="00AE0DB3"/>
    <w:rsid w:val="00AE1144"/>
    <w:rsid w:val="00AE7884"/>
    <w:rsid w:val="00AF159F"/>
    <w:rsid w:val="00AF608F"/>
    <w:rsid w:val="00B0078E"/>
    <w:rsid w:val="00B0643F"/>
    <w:rsid w:val="00B11A3C"/>
    <w:rsid w:val="00B11A9C"/>
    <w:rsid w:val="00B11BFE"/>
    <w:rsid w:val="00B128F2"/>
    <w:rsid w:val="00B17A7C"/>
    <w:rsid w:val="00B252E0"/>
    <w:rsid w:val="00B404DC"/>
    <w:rsid w:val="00B41908"/>
    <w:rsid w:val="00B43808"/>
    <w:rsid w:val="00B46DFA"/>
    <w:rsid w:val="00B47B65"/>
    <w:rsid w:val="00B47E1C"/>
    <w:rsid w:val="00B50F86"/>
    <w:rsid w:val="00B510C4"/>
    <w:rsid w:val="00B56A47"/>
    <w:rsid w:val="00B63264"/>
    <w:rsid w:val="00B663D4"/>
    <w:rsid w:val="00B67A1D"/>
    <w:rsid w:val="00B67F2E"/>
    <w:rsid w:val="00B765D3"/>
    <w:rsid w:val="00B81279"/>
    <w:rsid w:val="00B9133A"/>
    <w:rsid w:val="00B93E0A"/>
    <w:rsid w:val="00BA2B75"/>
    <w:rsid w:val="00BA2F17"/>
    <w:rsid w:val="00BA5CCA"/>
    <w:rsid w:val="00BA63F4"/>
    <w:rsid w:val="00BB4ED6"/>
    <w:rsid w:val="00BB70C3"/>
    <w:rsid w:val="00BC1E15"/>
    <w:rsid w:val="00BC1EF7"/>
    <w:rsid w:val="00BC32CE"/>
    <w:rsid w:val="00BC3B70"/>
    <w:rsid w:val="00BC5CDF"/>
    <w:rsid w:val="00BC6CE2"/>
    <w:rsid w:val="00BD0330"/>
    <w:rsid w:val="00BD6790"/>
    <w:rsid w:val="00BE4A03"/>
    <w:rsid w:val="00BE53E8"/>
    <w:rsid w:val="00BE60F6"/>
    <w:rsid w:val="00BE7827"/>
    <w:rsid w:val="00BF3BBE"/>
    <w:rsid w:val="00C04312"/>
    <w:rsid w:val="00C06523"/>
    <w:rsid w:val="00C21432"/>
    <w:rsid w:val="00C21FBF"/>
    <w:rsid w:val="00C23DA7"/>
    <w:rsid w:val="00C30FC5"/>
    <w:rsid w:val="00C3357C"/>
    <w:rsid w:val="00C449EC"/>
    <w:rsid w:val="00C44C2F"/>
    <w:rsid w:val="00C44EE1"/>
    <w:rsid w:val="00C474E5"/>
    <w:rsid w:val="00C52E23"/>
    <w:rsid w:val="00C54071"/>
    <w:rsid w:val="00C57956"/>
    <w:rsid w:val="00C608AF"/>
    <w:rsid w:val="00C60B90"/>
    <w:rsid w:val="00C64A1E"/>
    <w:rsid w:val="00C713DD"/>
    <w:rsid w:val="00C74C79"/>
    <w:rsid w:val="00C7721C"/>
    <w:rsid w:val="00C875E3"/>
    <w:rsid w:val="00C971B5"/>
    <w:rsid w:val="00CA0D8F"/>
    <w:rsid w:val="00CA7143"/>
    <w:rsid w:val="00CB2D2D"/>
    <w:rsid w:val="00CB4074"/>
    <w:rsid w:val="00CB447E"/>
    <w:rsid w:val="00CC5D9F"/>
    <w:rsid w:val="00CC64C1"/>
    <w:rsid w:val="00CD222D"/>
    <w:rsid w:val="00CD5D39"/>
    <w:rsid w:val="00CE0A41"/>
    <w:rsid w:val="00CE30B2"/>
    <w:rsid w:val="00CF4F11"/>
    <w:rsid w:val="00CF7CB8"/>
    <w:rsid w:val="00D037F7"/>
    <w:rsid w:val="00D04B50"/>
    <w:rsid w:val="00D111F2"/>
    <w:rsid w:val="00D254C3"/>
    <w:rsid w:val="00D25657"/>
    <w:rsid w:val="00D31550"/>
    <w:rsid w:val="00D35031"/>
    <w:rsid w:val="00D46EC4"/>
    <w:rsid w:val="00D642B1"/>
    <w:rsid w:val="00D6461B"/>
    <w:rsid w:val="00D65BF4"/>
    <w:rsid w:val="00D72398"/>
    <w:rsid w:val="00D80A0E"/>
    <w:rsid w:val="00D8115C"/>
    <w:rsid w:val="00D8607C"/>
    <w:rsid w:val="00D905CF"/>
    <w:rsid w:val="00D90DA6"/>
    <w:rsid w:val="00D96D69"/>
    <w:rsid w:val="00D9781C"/>
    <w:rsid w:val="00DA739B"/>
    <w:rsid w:val="00DC2D6D"/>
    <w:rsid w:val="00DC2E4D"/>
    <w:rsid w:val="00DD0C54"/>
    <w:rsid w:val="00DD4B11"/>
    <w:rsid w:val="00DD54CF"/>
    <w:rsid w:val="00DE1AF5"/>
    <w:rsid w:val="00DE6FB3"/>
    <w:rsid w:val="00DF16BF"/>
    <w:rsid w:val="00E12D45"/>
    <w:rsid w:val="00E12E54"/>
    <w:rsid w:val="00E20AF6"/>
    <w:rsid w:val="00E233CB"/>
    <w:rsid w:val="00E266CA"/>
    <w:rsid w:val="00E27CE1"/>
    <w:rsid w:val="00E4219D"/>
    <w:rsid w:val="00E54866"/>
    <w:rsid w:val="00E731CC"/>
    <w:rsid w:val="00E73D83"/>
    <w:rsid w:val="00EA1FD9"/>
    <w:rsid w:val="00EA7213"/>
    <w:rsid w:val="00EB4E15"/>
    <w:rsid w:val="00EC03EC"/>
    <w:rsid w:val="00EC2F91"/>
    <w:rsid w:val="00EC7968"/>
    <w:rsid w:val="00ED34F5"/>
    <w:rsid w:val="00EE2EE5"/>
    <w:rsid w:val="00EE348D"/>
    <w:rsid w:val="00EE73C5"/>
    <w:rsid w:val="00F042C2"/>
    <w:rsid w:val="00F10480"/>
    <w:rsid w:val="00F109BF"/>
    <w:rsid w:val="00F24CF1"/>
    <w:rsid w:val="00F27F31"/>
    <w:rsid w:val="00F33CDD"/>
    <w:rsid w:val="00F400EC"/>
    <w:rsid w:val="00F402AB"/>
    <w:rsid w:val="00F4611E"/>
    <w:rsid w:val="00F469F7"/>
    <w:rsid w:val="00F509AB"/>
    <w:rsid w:val="00F5216C"/>
    <w:rsid w:val="00F5744C"/>
    <w:rsid w:val="00F721E0"/>
    <w:rsid w:val="00F72946"/>
    <w:rsid w:val="00F729B2"/>
    <w:rsid w:val="00F827A5"/>
    <w:rsid w:val="00F84BB3"/>
    <w:rsid w:val="00F9076E"/>
    <w:rsid w:val="00F92E16"/>
    <w:rsid w:val="00F94800"/>
    <w:rsid w:val="00FA4B67"/>
    <w:rsid w:val="00FA6F8B"/>
    <w:rsid w:val="00FB0649"/>
    <w:rsid w:val="00FB0E42"/>
    <w:rsid w:val="00FB55E6"/>
    <w:rsid w:val="00FC2497"/>
    <w:rsid w:val="00FC3C34"/>
    <w:rsid w:val="00FC64B3"/>
    <w:rsid w:val="00FD2F15"/>
    <w:rsid w:val="00FD3CF8"/>
    <w:rsid w:val="00FD5C25"/>
    <w:rsid w:val="00FE2AB4"/>
    <w:rsid w:val="00FE3280"/>
    <w:rsid w:val="00FE7644"/>
    <w:rsid w:val="00FF0A97"/>
    <w:rsid w:val="00FF1E18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38395B-4BA3-4FCF-A3C5-405BD92B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rsid w:val="00FB0649"/>
    <w:pPr>
      <w:widowControl w:val="0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link w:val="Otsikko1Char"/>
    <w:qFormat/>
    <w:rsid w:val="007E4D4D"/>
    <w:pPr>
      <w:keepNext/>
      <w:widowControl/>
      <w:numPr>
        <w:numId w:val="28"/>
      </w:numPr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link w:val="Otsikko2Char"/>
    <w:qFormat/>
    <w:rsid w:val="007E4D4D"/>
    <w:pPr>
      <w:keepNext/>
      <w:widowControl/>
      <w:numPr>
        <w:ilvl w:val="1"/>
        <w:numId w:val="28"/>
      </w:numPr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link w:val="Otsikko3Char"/>
    <w:qFormat/>
    <w:rsid w:val="007E4D4D"/>
    <w:pPr>
      <w:keepNext/>
      <w:widowControl/>
      <w:numPr>
        <w:ilvl w:val="2"/>
        <w:numId w:val="28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7579D7"/>
    <w:pPr>
      <w:keepNext/>
      <w:widowControl/>
      <w:numPr>
        <w:ilvl w:val="3"/>
        <w:numId w:val="28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7579D7"/>
    <w:pPr>
      <w:keepNext/>
      <w:widowControl/>
      <w:numPr>
        <w:ilvl w:val="4"/>
        <w:numId w:val="28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7579D7"/>
    <w:pPr>
      <w:keepNext/>
      <w:widowControl/>
      <w:numPr>
        <w:ilvl w:val="5"/>
        <w:numId w:val="28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7579D7"/>
    <w:pPr>
      <w:keepNext/>
      <w:widowControl/>
      <w:numPr>
        <w:ilvl w:val="6"/>
        <w:numId w:val="28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7579D7"/>
    <w:pPr>
      <w:keepNext/>
      <w:widowControl/>
      <w:numPr>
        <w:ilvl w:val="7"/>
        <w:numId w:val="28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7579D7"/>
    <w:pPr>
      <w:keepNext/>
      <w:widowControl/>
      <w:numPr>
        <w:ilvl w:val="8"/>
        <w:numId w:val="28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link w:val="SisennysC2Char"/>
    <w:qFormat/>
    <w:rsid w:val="00EC2F91"/>
    <w:pPr>
      <w:ind w:left="2591"/>
    </w:pPr>
  </w:style>
  <w:style w:type="paragraph" w:customStyle="1" w:styleId="SisennysC0">
    <w:name w:val="Sisennys C0"/>
    <w:basedOn w:val="Normaali"/>
    <w:qFormat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qFormat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29404E"/>
    <w:pPr>
      <w:keepNext/>
      <w:widowControl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1F0F42"/>
    <w:rPr>
      <w:sz w:val="18"/>
    </w:rPr>
  </w:style>
  <w:style w:type="paragraph" w:styleId="Allekirjoitus">
    <w:name w:val="Signature"/>
    <w:basedOn w:val="Normaali"/>
    <w:semiHidden/>
    <w:rsid w:val="00C7721C"/>
    <w:pPr>
      <w:widowControl/>
    </w:pPr>
  </w:style>
  <w:style w:type="paragraph" w:customStyle="1" w:styleId="Jakelutiedoksi">
    <w:name w:val="Jakelu/tiedoksi"/>
    <w:basedOn w:val="Normaali"/>
    <w:semiHidden/>
    <w:rsid w:val="008F39C4"/>
    <w:pPr>
      <w:widowControl/>
    </w:pPr>
    <w:rPr>
      <w:caps/>
    </w:rPr>
  </w:style>
  <w:style w:type="paragraph" w:customStyle="1" w:styleId="Jakelutiedoksi-taulu">
    <w:name w:val="Jakelu/tiedoksi-taulu"/>
    <w:basedOn w:val="Normaali"/>
    <w:semiHidden/>
    <w:rsid w:val="008F39C4"/>
    <w:pPr>
      <w:widowControl/>
    </w:pPr>
  </w:style>
  <w:style w:type="paragraph" w:customStyle="1" w:styleId="Liite">
    <w:name w:val="Liite"/>
    <w:basedOn w:val="Normaali"/>
    <w:next w:val="SisennysC2"/>
    <w:semiHidden/>
    <w:rsid w:val="00A16872"/>
    <w:pPr>
      <w:widowControl/>
      <w:ind w:left="2591" w:hanging="2591"/>
    </w:pPr>
  </w:style>
  <w:style w:type="paragraph" w:customStyle="1" w:styleId="LuetteloC2">
    <w:name w:val="Luettelo C2"/>
    <w:basedOn w:val="Normaali"/>
    <w:qFormat/>
    <w:rsid w:val="00716360"/>
    <w:pPr>
      <w:widowControl/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qFormat/>
    <w:rsid w:val="00716360"/>
    <w:pPr>
      <w:numPr>
        <w:numId w:val="17"/>
      </w:numPr>
    </w:pPr>
  </w:style>
  <w:style w:type="paragraph" w:customStyle="1" w:styleId="NumeroituC2">
    <w:name w:val="Numeroitu C2"/>
    <w:basedOn w:val="Normaali"/>
    <w:qFormat/>
    <w:rsid w:val="0029183A"/>
    <w:pPr>
      <w:widowControl/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qFormat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E4D4D"/>
    <w:pPr>
      <w:keepNext/>
      <w:widowControl/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qFormat/>
    <w:rsid w:val="00EC2F91"/>
    <w:pPr>
      <w:ind w:left="3890"/>
    </w:pPr>
  </w:style>
  <w:style w:type="paragraph" w:customStyle="1" w:styleId="Viite">
    <w:name w:val="Viite"/>
    <w:basedOn w:val="Normaali"/>
    <w:qFormat/>
    <w:rsid w:val="00607B8D"/>
    <w:pPr>
      <w:widowControl/>
    </w:pPr>
  </w:style>
  <w:style w:type="paragraph" w:styleId="Yltunniste">
    <w:name w:val="header"/>
    <w:basedOn w:val="Normaali"/>
    <w:qFormat/>
    <w:rsid w:val="00EC2F91"/>
  </w:style>
  <w:style w:type="character" w:styleId="Sivunumero">
    <w:name w:val="page number"/>
    <w:basedOn w:val="Kappaleenoletusfontti"/>
    <w:semiHidden/>
    <w:rsid w:val="00EC7968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paragraph" w:customStyle="1" w:styleId="LiiteC2">
    <w:name w:val="Liite C2"/>
    <w:basedOn w:val="Liite"/>
    <w:semiHidden/>
    <w:rsid w:val="008C6F38"/>
    <w:pPr>
      <w:ind w:firstLine="0"/>
    </w:pPr>
  </w:style>
  <w:style w:type="paragraph" w:customStyle="1" w:styleId="Sivuotsikko">
    <w:name w:val="Sivuotsikko"/>
    <w:basedOn w:val="Normaali"/>
    <w:next w:val="SisennysC2"/>
    <w:qFormat/>
    <w:rsid w:val="00BD0330"/>
    <w:pPr>
      <w:widowControl/>
      <w:ind w:left="2591" w:hanging="2591"/>
    </w:pPr>
  </w:style>
  <w:style w:type="paragraph" w:customStyle="1" w:styleId="SivuotsikkoC1">
    <w:name w:val="Sivuotsikko C1"/>
    <w:basedOn w:val="Sivuotsikko"/>
    <w:next w:val="SisennysC2"/>
    <w:qFormat/>
    <w:rsid w:val="00F042C2"/>
    <w:pPr>
      <w:ind w:left="2596" w:hanging="1298"/>
    </w:pPr>
  </w:style>
  <w:style w:type="table" w:styleId="Taulukko3-ulottvaikutelma2">
    <w:name w:val="Table 3D effects 2"/>
    <w:basedOn w:val="Normaalitaulukko"/>
    <w:semiHidden/>
    <w:rsid w:val="00FE7644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FE7644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FE7644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2">
    <w:name w:val="Table Grid 2"/>
    <w:basedOn w:val="Normaalitaulukko"/>
    <w:semiHidden/>
    <w:rsid w:val="006B276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6B276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6B276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6B276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6B276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3-ulottvaikutelma3">
    <w:name w:val="Table 3D effects 3"/>
    <w:basedOn w:val="Normaalitaulukko"/>
    <w:semiHidden/>
    <w:rsid w:val="00E20AF6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E20AF6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E20AF6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E20AF6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E20AF6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E20AF6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semiHidden/>
    <w:rsid w:val="00E20AF6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3">
    <w:name w:val="Table Grid 3"/>
    <w:basedOn w:val="Normaalitaulukko"/>
    <w:semiHidden/>
    <w:rsid w:val="006B5C3C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6B5C3C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6B5C3C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6B5C3C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6B5C3C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3-ulottvaikutelma1">
    <w:name w:val="Table 3D effects 1"/>
    <w:basedOn w:val="Normaalitaulukko"/>
    <w:semiHidden/>
    <w:rsid w:val="00A319FF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A319FF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A319FF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A319FF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A319FF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A319FF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A319FF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A319FF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A319FF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A319FF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A0D8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rsid w:val="0051250B"/>
    <w:pPr>
      <w:ind w:left="2591"/>
    </w:pPr>
    <w:rPr>
      <w:b/>
      <w:bCs/>
      <w:sz w:val="20"/>
      <w:szCs w:val="20"/>
    </w:rPr>
  </w:style>
  <w:style w:type="character" w:customStyle="1" w:styleId="Otsikko1Char">
    <w:name w:val="Otsikko 1 Char"/>
    <w:basedOn w:val="Kappaleenoletusfontti"/>
    <w:link w:val="Otsikko1"/>
    <w:rsid w:val="00815866"/>
    <w:rPr>
      <w:rFonts w:ascii="Arial" w:hAnsi="Arial" w:cs="Arial"/>
      <w:b/>
      <w:bCs/>
      <w:kern w:val="24"/>
      <w:sz w:val="24"/>
      <w:szCs w:val="32"/>
    </w:rPr>
  </w:style>
  <w:style w:type="character" w:customStyle="1" w:styleId="Otsikko2Char">
    <w:name w:val="Otsikko 2 Char"/>
    <w:basedOn w:val="Kappaleenoletusfontti"/>
    <w:link w:val="Otsikko2"/>
    <w:rsid w:val="00815866"/>
    <w:rPr>
      <w:rFonts w:ascii="Arial" w:hAnsi="Arial" w:cs="Arial"/>
      <w:b/>
      <w:bCs/>
      <w:iCs/>
      <w:kern w:val="24"/>
      <w:sz w:val="24"/>
      <w:szCs w:val="24"/>
    </w:rPr>
  </w:style>
  <w:style w:type="character" w:customStyle="1" w:styleId="Otsikko3Char">
    <w:name w:val="Otsikko 3 Char"/>
    <w:basedOn w:val="Kappaleenoletusfontti"/>
    <w:link w:val="Otsikko3"/>
    <w:rsid w:val="00815866"/>
    <w:rPr>
      <w:rFonts w:ascii="Arial" w:hAnsi="Arial" w:cs="Arial"/>
      <w:b/>
      <w:bCs/>
      <w:kern w:val="24"/>
      <w:sz w:val="24"/>
      <w:szCs w:val="24"/>
    </w:rPr>
  </w:style>
  <w:style w:type="character" w:customStyle="1" w:styleId="SisennysC2Char">
    <w:name w:val="Sisennys C2 Char"/>
    <w:basedOn w:val="Kappaleenoletusfontti"/>
    <w:link w:val="SisennysC2"/>
    <w:rsid w:val="00815866"/>
    <w:rPr>
      <w:rFonts w:ascii="Arial" w:hAnsi="Arial"/>
      <w:sz w:val="24"/>
      <w:szCs w:val="24"/>
    </w:rPr>
  </w:style>
  <w:style w:type="character" w:styleId="Hyperlinkki">
    <w:name w:val="Hyperlink"/>
    <w:basedOn w:val="Kappaleenoletusfontti"/>
    <w:unhideWhenUsed/>
    <w:rsid w:val="008D5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kunta-ala.s&#228;kyl&#228;@mil.f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ha-matti.herranen@mil.f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71595\AppData\Local\Temp\1\OL_53490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OL_53490</Template>
  <TotalTime>0</TotalTime>
  <Pages>7</Pages>
  <Words>1071</Words>
  <Characters>8678</Characters>
  <Application>Microsoft Office Word</Application>
  <DocSecurity>8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Hellsten Topi PV PORPR</dc:creator>
  <cp:lastModifiedBy>Iitti Petteri PV PORPR</cp:lastModifiedBy>
  <cp:revision>2</cp:revision>
  <cp:lastPrinted>2007-03-02T15:33:00Z</cp:lastPrinted>
  <dcterms:created xsi:type="dcterms:W3CDTF">2022-05-02T07:00:00Z</dcterms:created>
  <dcterms:modified xsi:type="dcterms:W3CDTF">2022-05-02T07:00:00Z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s3">
    <vt:lpwstr>Allekirjoitus 3</vt:lpwstr>
  </property>
  <property fmtid="{D5CDD505-2E9C-101B-9397-08002B2CF9AE}" pid="3" name="CaseIDLong">
    <vt:lpwstr/>
  </property>
  <property fmtid="{D5CDD505-2E9C-101B-9397-08002B2CF9AE}" pid="4" name="DocCardId">
    <vt:lpwstr>MS8103</vt:lpwstr>
  </property>
  <property fmtid="{D5CDD505-2E9C-101B-9397-08002B2CF9AE}" pid="5" name="PrivacyClass">
    <vt:lpwstr/>
  </property>
  <property fmtid="{D5CDD505-2E9C-101B-9397-08002B2CF9AE}" pid="6" name="NormiLaatijaLyhenne">
    <vt:lpwstr>PORPR</vt:lpwstr>
  </property>
  <property fmtid="{D5CDD505-2E9C-101B-9397-08002B2CF9AE}" pid="7" name="NormiLaatijaSL">
    <vt:lpwstr/>
  </property>
</Properties>
</file>